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>
        <w:rPr>
          <w:rFonts w:ascii="Verdana" w:hAnsi="Verdana"/>
          <w:color w:val="000000" w:themeColor="text1"/>
          <w:sz w:val="20"/>
          <w:szCs w:val="20"/>
        </w:rPr>
        <w:t>13</w:t>
      </w:r>
      <w:r w:rsidR="009C43F1" w:rsidRPr="009C43F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C1C92">
        <w:rPr>
          <w:rFonts w:ascii="Verdana" w:hAnsi="Verdana"/>
          <w:color w:val="000000" w:themeColor="text1"/>
          <w:sz w:val="20"/>
          <w:szCs w:val="20"/>
        </w:rPr>
        <w:t>June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5E6107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C43F1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  <w:r w:rsidR="004E2759">
        <w:rPr>
          <w:rFonts w:ascii="Verdana" w:hAnsi="Verdana" w:cs="Arial"/>
          <w:color w:val="000000" w:themeColor="text1"/>
          <w:sz w:val="20"/>
          <w:szCs w:val="20"/>
        </w:rPr>
        <w:t xml:space="preserve">notes of the </w:t>
      </w:r>
      <w:r w:rsidR="009C43F1">
        <w:rPr>
          <w:rFonts w:ascii="Verdana" w:hAnsi="Verdana" w:cs="Arial"/>
          <w:color w:val="000000" w:themeColor="text1"/>
          <w:sz w:val="20"/>
          <w:szCs w:val="20"/>
        </w:rPr>
        <w:t>following APM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79191C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F6F18" w:rsidRPr="003F6F18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="00C67FBA" w:rsidRPr="00E7336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E73361">
        <w:rPr>
          <w:rFonts w:ascii="Verdana" w:hAnsi="Verdana" w:cs="Arial"/>
          <w:b/>
          <w:color w:val="000000" w:themeColor="text1"/>
          <w:sz w:val="20"/>
          <w:szCs w:val="20"/>
        </w:rPr>
        <w:t>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79191C" w:rsidRPr="009C43F1" w:rsidTr="0079191C">
        <w:tc>
          <w:tcPr>
            <w:tcW w:w="2408" w:type="dxa"/>
          </w:tcPr>
          <w:p w:rsidR="0079191C" w:rsidRPr="00396CB5" w:rsidRDefault="0079191C" w:rsidP="00D12CE8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171528</w:t>
            </w:r>
          </w:p>
        </w:tc>
        <w:tc>
          <w:tcPr>
            <w:tcW w:w="2408" w:type="dxa"/>
          </w:tcPr>
          <w:p w:rsidR="0079191C" w:rsidRPr="0079191C" w:rsidRDefault="0079191C" w:rsidP="00D12CE8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9191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Leander Club Remenham Lane</w:t>
            </w:r>
          </w:p>
        </w:tc>
        <w:tc>
          <w:tcPr>
            <w:tcW w:w="2409" w:type="dxa"/>
          </w:tcPr>
          <w:p w:rsidR="0079191C" w:rsidRPr="0079191C" w:rsidRDefault="0079191C" w:rsidP="00F5554B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9191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Full application for  proposed widening of site entrance</w:t>
            </w:r>
          </w:p>
        </w:tc>
        <w:tc>
          <w:tcPr>
            <w:tcW w:w="2409" w:type="dxa"/>
          </w:tcPr>
          <w:p w:rsidR="0079191C" w:rsidRPr="009C43F1" w:rsidRDefault="0079191C" w:rsidP="0079191C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23</w:t>
            </w:r>
            <w:r w:rsidRPr="0079191C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</w:tr>
      <w:tr w:rsidR="0079191C" w:rsidRPr="009C43F1" w:rsidTr="0079191C">
        <w:tc>
          <w:tcPr>
            <w:tcW w:w="2408" w:type="dxa"/>
          </w:tcPr>
          <w:p w:rsidR="0079191C" w:rsidRPr="009C43F1" w:rsidRDefault="0079191C" w:rsidP="00D12CE8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171743</w:t>
            </w:r>
          </w:p>
        </w:tc>
        <w:tc>
          <w:tcPr>
            <w:tcW w:w="2408" w:type="dxa"/>
          </w:tcPr>
          <w:p w:rsidR="0079191C" w:rsidRPr="0079191C" w:rsidRDefault="0079191C" w:rsidP="00D12CE8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9191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Aspen at Riverside Wargrave Road</w:t>
            </w:r>
          </w:p>
        </w:tc>
        <w:tc>
          <w:tcPr>
            <w:tcW w:w="2409" w:type="dxa"/>
          </w:tcPr>
          <w:p w:rsidR="0079191C" w:rsidRPr="0079191C" w:rsidRDefault="0079191C" w:rsidP="00D12CE8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79191C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Application for a certificate of lawfulness for the proposed erection of a single storey rear extension with flat roof dormers; single storey side extensions; front porch extension plus changes to fenestration.</w:t>
            </w:r>
          </w:p>
        </w:tc>
        <w:tc>
          <w:tcPr>
            <w:tcW w:w="2409" w:type="dxa"/>
          </w:tcPr>
          <w:p w:rsidR="0079191C" w:rsidRPr="009C43F1" w:rsidRDefault="0079191C" w:rsidP="00D12CE8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16</w:t>
            </w:r>
            <w:r w:rsidRPr="0079191C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June</w:t>
            </w:r>
          </w:p>
        </w:tc>
      </w:tr>
      <w:tr w:rsidR="0079191C" w:rsidRPr="00C36205" w:rsidTr="0079191C">
        <w:tc>
          <w:tcPr>
            <w:tcW w:w="2408" w:type="dxa"/>
          </w:tcPr>
          <w:p w:rsidR="0079191C" w:rsidRPr="003F6F18" w:rsidRDefault="0079191C" w:rsidP="00D12CE8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171515</w:t>
            </w:r>
          </w:p>
        </w:tc>
        <w:tc>
          <w:tcPr>
            <w:tcW w:w="2408" w:type="dxa"/>
          </w:tcPr>
          <w:p w:rsidR="0079191C" w:rsidRPr="003F6F18" w:rsidRDefault="0079191C" w:rsidP="00D12CE8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Barn Cottage Remenham Lane</w:t>
            </w:r>
          </w:p>
        </w:tc>
        <w:tc>
          <w:tcPr>
            <w:tcW w:w="2409" w:type="dxa"/>
          </w:tcPr>
          <w:p w:rsidR="0079191C" w:rsidRPr="003F6F18" w:rsidRDefault="0079191C" w:rsidP="00F5554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Details </w:t>
            </w:r>
            <w:r w:rsidR="00F5554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on </w:t>
            </w: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parking &amp; external materials</w:t>
            </w:r>
          </w:p>
        </w:tc>
        <w:tc>
          <w:tcPr>
            <w:tcW w:w="2409" w:type="dxa"/>
          </w:tcPr>
          <w:p w:rsidR="0079191C" w:rsidRPr="003F6F18" w:rsidRDefault="003F6F18" w:rsidP="00D12CE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396CB5" w:rsidRPr="008270C9" w:rsidTr="0079191C">
        <w:tc>
          <w:tcPr>
            <w:tcW w:w="2408" w:type="dxa"/>
          </w:tcPr>
          <w:p w:rsidR="00396CB5" w:rsidRPr="003F6F18" w:rsidRDefault="00396CB5" w:rsidP="001A5B93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sz w:val="18"/>
                <w:szCs w:val="18"/>
              </w:rPr>
              <w:t>171494</w:t>
            </w:r>
          </w:p>
        </w:tc>
        <w:tc>
          <w:tcPr>
            <w:tcW w:w="2408" w:type="dxa"/>
          </w:tcPr>
          <w:p w:rsidR="00396CB5" w:rsidRPr="003F6F18" w:rsidRDefault="00396CB5" w:rsidP="001A5B93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Old Police House, Remenham </w:t>
            </w:r>
            <w:r w:rsidR="000C1C92"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Hill</w:t>
            </w:r>
          </w:p>
        </w:tc>
        <w:tc>
          <w:tcPr>
            <w:tcW w:w="2409" w:type="dxa"/>
          </w:tcPr>
          <w:p w:rsidR="00396CB5" w:rsidRPr="003F6F18" w:rsidRDefault="00396CB5" w:rsidP="00F5554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sz w:val="18"/>
                <w:szCs w:val="18"/>
              </w:rPr>
              <w:t>Application to vary condition 2</w:t>
            </w:r>
            <w:r w:rsidR="003F6F18">
              <w:rPr>
                <w:rFonts w:ascii="Verdana" w:hAnsi="Verdana"/>
                <w:sz w:val="18"/>
                <w:szCs w:val="18"/>
              </w:rPr>
              <w:t xml:space="preserve"> &amp;</w:t>
            </w:r>
            <w:r w:rsidRPr="003F6F18"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2409" w:type="dxa"/>
          </w:tcPr>
          <w:p w:rsidR="00396CB5" w:rsidRPr="003F6F18" w:rsidRDefault="00396CB5" w:rsidP="003F6F1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RPC comments </w:t>
            </w:r>
            <w:r w:rsidR="003F6F18"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sent</w:t>
            </w:r>
          </w:p>
        </w:tc>
      </w:tr>
      <w:tr w:rsidR="009C43F1" w:rsidRPr="008270C9" w:rsidTr="0079191C">
        <w:tc>
          <w:tcPr>
            <w:tcW w:w="2408" w:type="dxa"/>
          </w:tcPr>
          <w:p w:rsidR="009C43F1" w:rsidRPr="003F6F18" w:rsidRDefault="009C43F1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171220</w:t>
            </w:r>
          </w:p>
        </w:tc>
        <w:tc>
          <w:tcPr>
            <w:tcW w:w="2408" w:type="dxa"/>
          </w:tcPr>
          <w:p w:rsidR="009C43F1" w:rsidRPr="003F6F18" w:rsidRDefault="009C43F1" w:rsidP="00DF5DB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Land to west of Remenham Lane</w:t>
            </w:r>
          </w:p>
        </w:tc>
        <w:tc>
          <w:tcPr>
            <w:tcW w:w="2409" w:type="dxa"/>
          </w:tcPr>
          <w:p w:rsidR="009C43F1" w:rsidRPr="003F6F18" w:rsidRDefault="000C1C92" w:rsidP="00F5554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9C43F1"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torage building </w:t>
            </w:r>
            <w:r w:rsid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&amp;</w:t>
            </w:r>
            <w:r w:rsidR="009C43F1"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removal of a container within conservation area</w:t>
            </w:r>
          </w:p>
        </w:tc>
        <w:tc>
          <w:tcPr>
            <w:tcW w:w="2409" w:type="dxa"/>
          </w:tcPr>
          <w:p w:rsidR="009C43F1" w:rsidRPr="003F6F18" w:rsidRDefault="0079191C" w:rsidP="009C43F1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RPC co</w:t>
            </w:r>
            <w:r w:rsidR="003F6F18"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mments sent</w:t>
            </w:r>
          </w:p>
        </w:tc>
      </w:tr>
      <w:tr w:rsidR="009C43F1" w:rsidRPr="008270C9" w:rsidTr="0079191C">
        <w:tc>
          <w:tcPr>
            <w:tcW w:w="2408" w:type="dxa"/>
          </w:tcPr>
          <w:p w:rsidR="009C43F1" w:rsidRPr="003F6F18" w:rsidRDefault="009C43F1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17130</w:t>
            </w:r>
            <w:r w:rsidR="0026365F"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6 &amp; </w:t>
            </w: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8" w:type="dxa"/>
          </w:tcPr>
          <w:p w:rsidR="009C43F1" w:rsidRPr="003F6F18" w:rsidRDefault="009C43F1" w:rsidP="00DF5DB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Little Angel Remenham Lane</w:t>
            </w:r>
          </w:p>
        </w:tc>
        <w:tc>
          <w:tcPr>
            <w:tcW w:w="2409" w:type="dxa"/>
          </w:tcPr>
          <w:p w:rsidR="009C43F1" w:rsidRPr="003F6F18" w:rsidRDefault="003F6F18" w:rsidP="003F6F18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9C43F1"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nstallation of a sewage plant (retrospective )</w:t>
            </w:r>
          </w:p>
        </w:tc>
        <w:tc>
          <w:tcPr>
            <w:tcW w:w="2409" w:type="dxa"/>
          </w:tcPr>
          <w:p w:rsidR="009C43F1" w:rsidRPr="003F6F18" w:rsidRDefault="003F6F18" w:rsidP="003F6F1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RPC comments made/WBC approved</w:t>
            </w:r>
          </w:p>
        </w:tc>
      </w:tr>
      <w:tr w:rsidR="009C43F1" w:rsidRPr="008270C9" w:rsidTr="0079191C">
        <w:tc>
          <w:tcPr>
            <w:tcW w:w="2408" w:type="dxa"/>
          </w:tcPr>
          <w:p w:rsidR="009C43F1" w:rsidRPr="003F6F18" w:rsidRDefault="0026365F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bCs/>
                <w:color w:val="000000"/>
                <w:sz w:val="18"/>
                <w:szCs w:val="18"/>
              </w:rPr>
              <w:t>171355</w:t>
            </w:r>
          </w:p>
        </w:tc>
        <w:tc>
          <w:tcPr>
            <w:tcW w:w="2408" w:type="dxa"/>
          </w:tcPr>
          <w:p w:rsidR="009C43F1" w:rsidRPr="003F6F18" w:rsidRDefault="0026365F" w:rsidP="00DF5DB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Thames Bridge House Henley Bridge</w:t>
            </w: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9C43F1" w:rsidRPr="003F6F18" w:rsidRDefault="0026365F" w:rsidP="003F6F18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Application to comply with the following condition of planning consent 152913 </w:t>
            </w:r>
          </w:p>
        </w:tc>
        <w:tc>
          <w:tcPr>
            <w:tcW w:w="2409" w:type="dxa"/>
          </w:tcPr>
          <w:p w:rsidR="009C43F1" w:rsidRPr="003F6F18" w:rsidRDefault="003F6F18" w:rsidP="003F6F18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F6F18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0C1C92" w:rsidRPr="00792EF3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Pr="00FF6A78" w:rsidRDefault="000C1C92" w:rsidP="00C15A12">
      <w:pPr>
        <w:pStyle w:val="NoSpacing"/>
        <w:numPr>
          <w:ilvl w:val="0"/>
          <w:numId w:val="2"/>
        </w:numPr>
        <w:ind w:left="567" w:right="-330" w:hanging="567"/>
        <w:rPr>
          <w:rFonts w:ascii="Verdana" w:hAnsi="Verdana" w:cs="Arial"/>
          <w:color w:val="000000" w:themeColor="text1"/>
        </w:rPr>
      </w:pPr>
      <w:r w:rsidRPr="00F5554B">
        <w:rPr>
          <w:rFonts w:ascii="Verdana" w:hAnsi="Verdana" w:cs="Arial"/>
          <w:b/>
          <w:color w:val="000000" w:themeColor="text1"/>
        </w:rPr>
        <w:t>TRAFFIC</w:t>
      </w:r>
      <w:r w:rsidR="00F5554B" w:rsidRPr="00F5554B">
        <w:rPr>
          <w:rFonts w:ascii="Verdana" w:hAnsi="Verdana" w:cs="Arial"/>
          <w:b/>
          <w:color w:val="000000" w:themeColor="text1"/>
        </w:rPr>
        <w:t>,</w:t>
      </w:r>
      <w:r w:rsidRPr="00F5554B">
        <w:rPr>
          <w:rFonts w:ascii="Verdana" w:hAnsi="Verdana" w:cs="Arial"/>
          <w:b/>
          <w:color w:val="000000" w:themeColor="text1"/>
        </w:rPr>
        <w:t xml:space="preserve"> HIGHWAYS</w:t>
      </w:r>
      <w:r w:rsidR="00F5554B" w:rsidRPr="00F5554B">
        <w:rPr>
          <w:rFonts w:ascii="Verdana" w:hAnsi="Verdana" w:cs="Arial"/>
          <w:b/>
          <w:color w:val="000000" w:themeColor="text1"/>
        </w:rPr>
        <w:t xml:space="preserve"> and </w:t>
      </w:r>
      <w:r w:rsidRPr="00F5554B">
        <w:rPr>
          <w:rFonts w:ascii="Verdana" w:hAnsi="Verdana" w:cs="Arial"/>
          <w:b/>
          <w:color w:val="000000" w:themeColor="text1"/>
        </w:rPr>
        <w:t>FOOTPATHS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EE5205" w:rsidRPr="00FF6A78">
        <w:rPr>
          <w:rFonts w:ascii="Verdana" w:hAnsi="Verdana" w:cs="Arial"/>
          <w:color w:val="000000" w:themeColor="text1"/>
          <w:sz w:val="20"/>
          <w:szCs w:val="20"/>
        </w:rPr>
        <w:t>og-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>waste</w:t>
      </w:r>
      <w:r w:rsidR="00EE5205" w:rsidRPr="00FF6A78">
        <w:rPr>
          <w:rFonts w:ascii="Verdana" w:hAnsi="Verdana" w:cs="Arial"/>
          <w:color w:val="000000" w:themeColor="text1"/>
          <w:sz w:val="20"/>
          <w:szCs w:val="20"/>
        </w:rPr>
        <w:t xml:space="preserve"> bin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>adopt-a-street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 xml:space="preserve"> &amp;</w:t>
      </w:r>
      <w:r w:rsidR="00FF6A7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FF6A78" w:rsidRPr="00FF6A78">
        <w:rPr>
          <w:rFonts w:ascii="Verdana" w:hAnsi="Verdana" w:cs="Arial"/>
          <w:color w:val="000000" w:themeColor="text1"/>
          <w:sz w:val="20"/>
          <w:szCs w:val="20"/>
        </w:rPr>
        <w:t>litter</w:t>
      </w:r>
      <w:r w:rsidR="00FF6A7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E5205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</w:p>
    <w:p w:rsidR="000C1C92" w:rsidRPr="000C1C9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0C1C92">
        <w:rPr>
          <w:rFonts w:ascii="Verdana" w:hAnsi="Verdana" w:cs="Arial"/>
          <w:b/>
          <w:color w:val="000000" w:themeColor="text1"/>
        </w:rPr>
        <w:t>HENLEY ISSUES</w:t>
      </w:r>
      <w:r w:rsidRPr="000C1C9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0C1C92" w:rsidRDefault="000C5F3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FINANCIAL MATTERS</w:t>
      </w:r>
      <w:r w:rsidRPr="000C5F32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72950">
        <w:rPr>
          <w:rFonts w:ascii="Verdana" w:hAnsi="Verdana" w:cs="Arial"/>
          <w:color w:val="000000" w:themeColor="text1"/>
          <w:sz w:val="20"/>
          <w:szCs w:val="20"/>
        </w:rPr>
        <w:t xml:space="preserve">p3 (accounting statement) </w:t>
      </w:r>
      <w:r w:rsidRPr="000C5F32">
        <w:rPr>
          <w:rFonts w:ascii="Verdana" w:hAnsi="Verdana" w:cs="Arial"/>
          <w:color w:val="000000" w:themeColor="text1"/>
          <w:sz w:val="20"/>
          <w:szCs w:val="20"/>
        </w:rPr>
        <w:t>of submitted accounts (attached)</w:t>
      </w:r>
    </w:p>
    <w:p w:rsidR="000C1C92" w:rsidRPr="000C1C92" w:rsidRDefault="000C1C92" w:rsidP="0055386B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0C1C92">
        <w:rPr>
          <w:rFonts w:ascii="Verdana" w:hAnsi="Verdana" w:cs="Arial"/>
          <w:b/>
          <w:color w:val="000000" w:themeColor="text1"/>
        </w:rPr>
        <w:t>ANY OTHER MATTERS</w:t>
      </w:r>
      <w:r w:rsidRPr="000C1C92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0C5F32" w:rsidRDefault="000C1C92" w:rsidP="000C1C92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2A1A2A">
        <w:rPr>
          <w:rFonts w:ascii="Verdana" w:hAnsi="Verdana" w:cs="Arial"/>
          <w:b/>
          <w:color w:val="000000" w:themeColor="text1"/>
        </w:rPr>
        <w:t>DATE OF NEXT MEETING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12</w:t>
      </w:r>
      <w:r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Sept</w:t>
      </w:r>
      <w:r w:rsidRPr="002A1A2A">
        <w:rPr>
          <w:rFonts w:ascii="Verdana" w:hAnsi="Verdana" w:cs="Arial"/>
          <w:color w:val="000000" w:themeColor="text1"/>
          <w:sz w:val="20"/>
          <w:szCs w:val="20"/>
        </w:rPr>
        <w:t xml:space="preserve"> 2017 at 8pm in the Parish Hall</w:t>
      </w:r>
    </w:p>
    <w:p w:rsidR="000C5F32" w:rsidRDefault="000C5F32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br w:type="page"/>
      </w:r>
    </w:p>
    <w:p w:rsidR="000C1C92" w:rsidRPr="000C1C92" w:rsidRDefault="000C5F32" w:rsidP="008D36B4">
      <w:pPr>
        <w:pStyle w:val="NoSpacing"/>
        <w:ind w:left="567" w:firstLine="0"/>
        <w:jc w:val="center"/>
        <w:rPr>
          <w:rFonts w:ascii="Verdana" w:hAnsi="Verdana" w:cs="Arial"/>
          <w:b/>
        </w:rPr>
      </w:pPr>
      <w:bookmarkStart w:id="0" w:name="_GoBack"/>
      <w:bookmarkEnd w:id="0"/>
      <w:r w:rsidRPr="000C5F32">
        <w:rPr>
          <w:rFonts w:ascii="Verdana" w:hAnsi="Verdana" w:cs="Arial"/>
          <w:b/>
          <w:noProof/>
          <w:lang w:eastAsia="en-GB"/>
        </w:rPr>
        <w:lastRenderedPageBreak/>
        <w:drawing>
          <wp:inline distT="0" distB="0" distL="0" distR="0">
            <wp:extent cx="3768754" cy="5333263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18" cy="53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C92" w:rsidRPr="000C1C92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60" w:rsidRDefault="00705560" w:rsidP="00633949">
      <w:pPr>
        <w:spacing w:after="0" w:line="240" w:lineRule="auto"/>
      </w:pPr>
      <w:r>
        <w:separator/>
      </w:r>
    </w:p>
  </w:endnote>
  <w:endnote w:type="continuationSeparator" w:id="0">
    <w:p w:rsidR="00705560" w:rsidRDefault="00705560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787089">
      <w:t>5</w:t>
    </w:r>
    <w:r w:rsidR="00787089" w:rsidRPr="00787089">
      <w:rPr>
        <w:vertAlign w:val="superscript"/>
      </w:rPr>
      <w:t>th</w:t>
    </w:r>
    <w:r w:rsidR="000C1C92">
      <w:t xml:space="preserve"> July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60" w:rsidRDefault="00705560" w:rsidP="00633949">
      <w:pPr>
        <w:spacing w:after="0" w:line="240" w:lineRule="auto"/>
      </w:pPr>
      <w:r>
        <w:separator/>
      </w:r>
    </w:p>
  </w:footnote>
  <w:footnote w:type="continuationSeparator" w:id="0">
    <w:p w:rsidR="00705560" w:rsidRDefault="00705560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9C43F1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</w:t>
    </w:r>
    <w:r w:rsidR="000C1C92">
      <w:rPr>
        <w:color w:val="000000" w:themeColor="text1"/>
        <w:sz w:val="24"/>
        <w:szCs w:val="24"/>
      </w:rPr>
      <w:t>1</w:t>
    </w:r>
    <w:r w:rsidRPr="009C43F1">
      <w:rPr>
        <w:color w:val="000000" w:themeColor="text1"/>
        <w:sz w:val="24"/>
        <w:szCs w:val="24"/>
        <w:vertAlign w:val="superscript"/>
      </w:rPr>
      <w:t>t</w:t>
    </w:r>
    <w:r w:rsidR="00E471DD" w:rsidRPr="00E471DD">
      <w:rPr>
        <w:color w:val="000000" w:themeColor="text1"/>
        <w:sz w:val="24"/>
        <w:szCs w:val="24"/>
        <w:vertAlign w:val="superscript"/>
      </w:rPr>
      <w:t>h</w:t>
    </w:r>
    <w:r w:rsidR="00E471DD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Ju</w:t>
    </w:r>
    <w:r w:rsidR="00787089">
      <w:rPr>
        <w:color w:val="000000" w:themeColor="text1"/>
        <w:sz w:val="24"/>
        <w:szCs w:val="24"/>
      </w:rPr>
      <w:t>ly</w:t>
    </w:r>
    <w:r w:rsidR="000652EB">
      <w:rPr>
        <w:color w:val="000000" w:themeColor="text1"/>
        <w:sz w:val="24"/>
        <w:szCs w:val="24"/>
      </w:rPr>
      <w:t xml:space="preserve">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290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CBC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8F6"/>
    <w:rsid w:val="003150CD"/>
    <w:rsid w:val="003171D8"/>
    <w:rsid w:val="0031782E"/>
    <w:rsid w:val="003208BE"/>
    <w:rsid w:val="00322D3F"/>
    <w:rsid w:val="00323B7B"/>
    <w:rsid w:val="003315E7"/>
    <w:rsid w:val="003432E7"/>
    <w:rsid w:val="00363D47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416B"/>
    <w:rsid w:val="005F5DCE"/>
    <w:rsid w:val="005F7DD2"/>
    <w:rsid w:val="006020F2"/>
    <w:rsid w:val="0060290E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3404"/>
    <w:rsid w:val="00724196"/>
    <w:rsid w:val="00724CD6"/>
    <w:rsid w:val="00733FF0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86D45"/>
    <w:rsid w:val="00787089"/>
    <w:rsid w:val="0079191C"/>
    <w:rsid w:val="00792EF3"/>
    <w:rsid w:val="00793661"/>
    <w:rsid w:val="007A0087"/>
    <w:rsid w:val="007A1EBC"/>
    <w:rsid w:val="007B2D8D"/>
    <w:rsid w:val="007C1B91"/>
    <w:rsid w:val="007C50DF"/>
    <w:rsid w:val="007D3202"/>
    <w:rsid w:val="007E1C90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4360C"/>
    <w:rsid w:val="00950C89"/>
    <w:rsid w:val="0095534B"/>
    <w:rsid w:val="009557A7"/>
    <w:rsid w:val="00956C3B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50CF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B086E"/>
    <w:rsid w:val="00BB525C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4B3E"/>
    <w:rsid w:val="00C8737A"/>
    <w:rsid w:val="00C91CE8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5205"/>
    <w:rsid w:val="00EE6A10"/>
    <w:rsid w:val="00EF1914"/>
    <w:rsid w:val="00EF2251"/>
    <w:rsid w:val="00EF501E"/>
    <w:rsid w:val="00F00CDE"/>
    <w:rsid w:val="00F01089"/>
    <w:rsid w:val="00F036F4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5471"/>
    <w:rsid w:val="00F5554B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82EE-FDBD-43D7-9D71-A5E09517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2017-07-05T21:48:00Z</dcterms:created>
  <dcterms:modified xsi:type="dcterms:W3CDTF">2017-07-05T21:48:00Z</dcterms:modified>
</cp:coreProperties>
</file>