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</w:p>
    <w:p w:rsidR="002D130C" w:rsidRPr="00983125" w:rsidRDefault="002D130C" w:rsidP="002D130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ELECTION OF CHAIR</w:t>
      </w:r>
      <w:r w:rsidR="0018798A">
        <w:rPr>
          <w:rFonts w:ascii="Verdana" w:hAnsi="Verdana"/>
          <w:b/>
          <w:color w:val="000000" w:themeColor="text1"/>
        </w:rPr>
        <w:t>MAN</w:t>
      </w:r>
      <w:r>
        <w:rPr>
          <w:rFonts w:ascii="Verdana" w:hAnsi="Verdana"/>
          <w:b/>
          <w:color w:val="000000" w:themeColor="text1"/>
        </w:rPr>
        <w:t xml:space="preserve"> AND DEPUTY CHAIR</w:t>
      </w:r>
      <w:r w:rsidR="0018798A">
        <w:rPr>
          <w:rFonts w:ascii="Verdana" w:hAnsi="Verdana"/>
          <w:b/>
          <w:color w:val="000000" w:themeColor="text1"/>
        </w:rPr>
        <w:t>MAN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07B44">
        <w:rPr>
          <w:rFonts w:ascii="Verdana" w:hAnsi="Verdana"/>
          <w:color w:val="000000" w:themeColor="text1"/>
          <w:sz w:val="20"/>
          <w:szCs w:val="20"/>
        </w:rPr>
        <w:t>1</w:t>
      </w:r>
      <w:r w:rsidR="00565E5D">
        <w:rPr>
          <w:rFonts w:ascii="Verdana" w:hAnsi="Verdana"/>
          <w:color w:val="000000" w:themeColor="text1"/>
          <w:sz w:val="20"/>
          <w:szCs w:val="20"/>
        </w:rPr>
        <w:t>0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65E5D">
        <w:rPr>
          <w:rFonts w:ascii="Verdana" w:hAnsi="Verdana"/>
          <w:color w:val="000000" w:themeColor="text1"/>
          <w:sz w:val="20"/>
          <w:szCs w:val="20"/>
        </w:rPr>
        <w:t>April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5A126F" w:rsidRPr="005A126F" w:rsidRDefault="005C7627" w:rsidP="00766EF9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66EF9">
        <w:rPr>
          <w:rFonts w:ascii="Verdana" w:hAnsi="Verdana"/>
          <w:b/>
          <w:color w:val="000000" w:themeColor="text1"/>
        </w:rPr>
        <w:t xml:space="preserve"> </w:t>
      </w:r>
      <w:r w:rsidR="00ED181F" w:rsidRPr="00766EF9">
        <w:rPr>
          <w:rFonts w:ascii="Verdana" w:hAnsi="Verdana"/>
          <w:b/>
          <w:color w:val="000000" w:themeColor="text1"/>
        </w:rPr>
        <w:t>M</w:t>
      </w:r>
      <w:r w:rsidR="003B4B4E" w:rsidRPr="00766EF9">
        <w:rPr>
          <w:rFonts w:ascii="Verdana" w:hAnsi="Verdana"/>
          <w:b/>
          <w:color w:val="000000" w:themeColor="text1"/>
        </w:rPr>
        <w:t>ATTERS ARISING</w:t>
      </w:r>
      <w:r w:rsidR="003B4B4E" w:rsidRPr="00766EF9">
        <w:rPr>
          <w:rFonts w:ascii="Verdana" w:hAnsi="Verdana"/>
          <w:color w:val="000000" w:themeColor="text1"/>
        </w:rPr>
        <w:t xml:space="preserve"> </w:t>
      </w:r>
      <w:r w:rsidR="003B4B4E" w:rsidRPr="00766EF9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DD1C9E">
        <w:rPr>
          <w:rFonts w:ascii="Verdana" w:hAnsi="Verdana"/>
          <w:color w:val="000000" w:themeColor="text1"/>
          <w:sz w:val="20"/>
          <w:szCs w:val="20"/>
        </w:rPr>
        <w:t>; permission for signage/poster</w:t>
      </w:r>
      <w:r w:rsidR="005A126F">
        <w:rPr>
          <w:rFonts w:ascii="Verdana" w:hAnsi="Verdana"/>
          <w:color w:val="000000" w:themeColor="text1"/>
          <w:sz w:val="20"/>
          <w:szCs w:val="20"/>
        </w:rPr>
        <w:t>;</w:t>
      </w:r>
    </w:p>
    <w:p w:rsidR="00A07B44" w:rsidRPr="00766EF9" w:rsidRDefault="005A126F" w:rsidP="005A126F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 </w:t>
      </w:r>
      <w:bookmarkStart w:id="0" w:name="_GoBack"/>
      <w:bookmarkEnd w:id="0"/>
      <w:r>
        <w:rPr>
          <w:rFonts w:ascii="Verdana" w:hAnsi="Verdana"/>
          <w:color w:val="000000" w:themeColor="text1"/>
          <w:sz w:val="20"/>
          <w:szCs w:val="20"/>
        </w:rPr>
        <w:t>Rewind+ event application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  <w:r w:rsidR="00766EF9" w:rsidRPr="00766EF9">
        <w:rPr>
          <w:rFonts w:ascii="Verdana" w:hAnsi="Verdana"/>
          <w:color w:val="000000" w:themeColor="text1"/>
          <w:sz w:val="20"/>
          <w:szCs w:val="20"/>
        </w:rPr>
        <w:t>; new DoI</w:t>
      </w:r>
      <w:r w:rsidR="00D8618C">
        <w:rPr>
          <w:rFonts w:ascii="Verdana" w:hAnsi="Verdana"/>
          <w:color w:val="000000" w:themeColor="text1"/>
          <w:sz w:val="20"/>
          <w:szCs w:val="20"/>
        </w:rPr>
        <w:t>s</w:t>
      </w:r>
    </w:p>
    <w:p w:rsidR="00882345" w:rsidRPr="00882345" w:rsidRDefault="009A3AA2" w:rsidP="00882345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882345" w:rsidRPr="00882345" w:rsidRDefault="00C17415" w:rsidP="00882345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AREAS OF </w:t>
      </w:r>
      <w:r w:rsidR="00D8618C">
        <w:rPr>
          <w:rFonts w:ascii="Verdana" w:hAnsi="Verdana"/>
          <w:b/>
          <w:color w:val="000000" w:themeColor="text1"/>
        </w:rPr>
        <w:t>INTEREST OF COUNCILLORS</w:t>
      </w:r>
      <w:r w:rsidR="00D8618C" w:rsidRPr="00D8618C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>r</w:t>
      </w:r>
      <w:r w:rsidR="00D8618C">
        <w:rPr>
          <w:rFonts w:ascii="Verdana" w:hAnsi="Verdana" w:cs="Arial"/>
          <w:color w:val="000000" w:themeColor="text1"/>
          <w:sz w:val="20"/>
          <w:szCs w:val="20"/>
        </w:rPr>
        <w:t>esponsibility matrix</w:t>
      </w:r>
      <w:r w:rsidR="00882345">
        <w:t xml:space="preserve"> </w:t>
      </w:r>
    </w:p>
    <w:p w:rsidR="00A27FA4" w:rsidRPr="00A27FA4" w:rsidRDefault="002D130C" w:rsidP="00A27FA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-330" w:hanging="501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D8618C">
        <w:rPr>
          <w:rFonts w:ascii="Verdana" w:hAnsi="Verdana" w:cs="Arial"/>
          <w:b/>
          <w:color w:val="000000" w:themeColor="text1"/>
        </w:rPr>
        <w:t>TC and GDPR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75E50">
        <w:rPr>
          <w:rFonts w:ascii="Verdana" w:hAnsi="Verdana" w:cs="Arial"/>
          <w:color w:val="000000" w:themeColor="text1"/>
          <w:sz w:val="20"/>
          <w:szCs w:val="20"/>
        </w:rPr>
        <w:t>£1189 to spend on TC matters</w:t>
      </w:r>
      <w:r w:rsidR="00A27FA4">
        <w:rPr>
          <w:rFonts w:ascii="Verdana" w:hAnsi="Verdana" w:cs="Arial"/>
          <w:color w:val="000000" w:themeColor="text1"/>
          <w:sz w:val="20"/>
          <w:szCs w:val="20"/>
        </w:rPr>
        <w:t xml:space="preserve"> by Sept</w:t>
      </w:r>
      <w:r w:rsidR="00E75E5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>obligations; website</w:t>
      </w:r>
      <w:r w:rsidR="00D8618C">
        <w:rPr>
          <w:rFonts w:ascii="Verdana" w:hAnsi="Verdana" w:cs="Arial"/>
          <w:color w:val="000000" w:themeColor="text1"/>
          <w:sz w:val="20"/>
          <w:szCs w:val="20"/>
        </w:rPr>
        <w:t>(s)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8618C">
        <w:rPr>
          <w:rFonts w:ascii="Verdana" w:hAnsi="Verdana" w:cs="Arial"/>
          <w:color w:val="000000" w:themeColor="text1"/>
          <w:sz w:val="20"/>
          <w:szCs w:val="20"/>
        </w:rPr>
        <w:t xml:space="preserve">internet </w:t>
      </w:r>
    </w:p>
    <w:p w:rsidR="00D8618C" w:rsidRPr="00DE2B72" w:rsidRDefault="00A27FA4" w:rsidP="00A27FA4">
      <w:pPr>
        <w:pStyle w:val="ListParagraph"/>
        <w:shd w:val="clear" w:color="auto" w:fill="FFFFFF"/>
        <w:spacing w:after="0" w:line="240" w:lineRule="auto"/>
        <w:ind w:left="501" w:right="-330" w:firstLine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D8618C">
        <w:rPr>
          <w:rFonts w:ascii="Verdana" w:hAnsi="Verdana" w:cs="Arial"/>
          <w:color w:val="000000" w:themeColor="text1"/>
          <w:sz w:val="20"/>
          <w:szCs w:val="20"/>
        </w:rPr>
        <w:t>access</w:t>
      </w:r>
      <w:proofErr w:type="gramEnd"/>
      <w:r w:rsidR="00D8618C">
        <w:rPr>
          <w:rFonts w:ascii="Verdana" w:hAnsi="Verdana" w:cs="Arial"/>
          <w:color w:val="000000" w:themeColor="text1"/>
          <w:sz w:val="20"/>
          <w:szCs w:val="20"/>
        </w:rPr>
        <w:t xml:space="preserve"> at Parish Hall;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devices; PC only 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>emails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(e.g. Hurst only use </w:t>
      </w:r>
      <w:r w:rsidRPr="00A27FA4">
        <w:rPr>
          <w:rFonts w:ascii="Verdana" w:hAnsi="Verdana" w:cs="Arial"/>
          <w:i/>
          <w:color w:val="000000" w:themeColor="text1"/>
          <w:sz w:val="20"/>
          <w:szCs w:val="20"/>
        </w:rPr>
        <w:t>theirname@hurstpc.org.uk</w:t>
      </w:r>
      <w:r w:rsidR="00DE2B72" w:rsidRPr="00DE2B72">
        <w:rPr>
          <w:rFonts w:ascii="Verdana" w:hAnsi="Verdana" w:cs="Arial"/>
          <w:color w:val="000000" w:themeColor="text1"/>
          <w:sz w:val="20"/>
          <w:szCs w:val="20"/>
        </w:rPr>
        <w:t>)</w:t>
      </w:r>
    </w:p>
    <w:p w:rsidR="00766EF9" w:rsidRPr="00766EF9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1A1A89">
        <w:rPr>
          <w:rFonts w:ascii="Verdana" w:hAnsi="Verdana" w:cs="Arial"/>
          <w:b/>
          <w:color w:val="000000" w:themeColor="text1"/>
        </w:rPr>
        <w:t>WEBSITE</w:t>
      </w:r>
      <w:r w:rsidR="00D8618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D8618C" w:rsidRPr="00D8618C" w:rsidRDefault="004F39FD" w:rsidP="003A2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D8618C">
        <w:rPr>
          <w:rFonts w:ascii="Verdana" w:hAnsi="Verdana" w:cs="Arial"/>
          <w:b/>
          <w:color w:val="000000" w:themeColor="text1"/>
        </w:rPr>
        <w:t>FINANCE</w:t>
      </w:r>
      <w:r w:rsidR="00A07B44" w:rsidRPr="00D8618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33A68">
        <w:rPr>
          <w:rFonts w:ascii="Verdana" w:hAnsi="Verdana" w:cs="Arial"/>
          <w:color w:val="000000" w:themeColor="text1"/>
          <w:sz w:val="20"/>
          <w:szCs w:val="20"/>
        </w:rPr>
        <w:t xml:space="preserve">payment to JH for website for 2014-2018 and APM refreshments 2017 and 2018; </w:t>
      </w:r>
      <w:r w:rsidR="00766746">
        <w:rPr>
          <w:rFonts w:ascii="Verdana" w:hAnsi="Verdana" w:cs="Arial"/>
          <w:color w:val="000000" w:themeColor="text1"/>
          <w:sz w:val="20"/>
          <w:szCs w:val="20"/>
        </w:rPr>
        <w:t>n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>ew signatories; e</w:t>
      </w:r>
      <w:r w:rsidR="00AC0D6C" w:rsidRPr="00D8618C">
        <w:rPr>
          <w:rFonts w:ascii="Verdana" w:hAnsi="Verdana" w:cs="Arial"/>
          <w:color w:val="000000" w:themeColor="text1"/>
          <w:sz w:val="20"/>
          <w:szCs w:val="20"/>
        </w:rPr>
        <w:t>lectronic banking</w:t>
      </w:r>
      <w:r w:rsidR="00882345" w:rsidRPr="00D8618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8618C" w:rsidRPr="00D8618C">
        <w:rPr>
          <w:rFonts w:ascii="Verdana" w:hAnsi="Verdana" w:cs="Arial"/>
          <w:color w:val="000000" w:themeColor="text1"/>
          <w:sz w:val="20"/>
          <w:szCs w:val="20"/>
        </w:rPr>
        <w:t>form sign</w:t>
      </w:r>
      <w:r w:rsidR="00766746">
        <w:rPr>
          <w:rFonts w:ascii="Verdana" w:hAnsi="Verdana" w:cs="Arial"/>
          <w:color w:val="000000" w:themeColor="text1"/>
          <w:sz w:val="20"/>
          <w:szCs w:val="20"/>
        </w:rPr>
        <w:t>ing</w:t>
      </w:r>
      <w:r w:rsidR="00C1741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17415" w:rsidRPr="009C119E">
        <w:rPr>
          <w:rFonts w:ascii="Verdana" w:hAnsi="Verdana" w:cs="Arial"/>
          <w:color w:val="000000" w:themeColor="text1"/>
          <w:sz w:val="20"/>
          <w:szCs w:val="20"/>
        </w:rPr>
        <w:t xml:space="preserve">Clerk’s </w:t>
      </w:r>
      <w:r w:rsidR="00C17415">
        <w:rPr>
          <w:rFonts w:ascii="Verdana" w:hAnsi="Verdana" w:cs="Arial"/>
          <w:color w:val="000000" w:themeColor="text1"/>
          <w:sz w:val="20"/>
          <w:szCs w:val="20"/>
        </w:rPr>
        <w:t>APM handout</w:t>
      </w:r>
    </w:p>
    <w:p w:rsidR="0035380E" w:rsidRPr="00D8618C" w:rsidRDefault="00D8618C" w:rsidP="003A259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AUDIT</w:t>
      </w:r>
    </w:p>
    <w:p w:rsidR="009C119E" w:rsidRDefault="00D8618C" w:rsidP="009C119E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C</w:t>
      </w:r>
      <w:r w:rsidRPr="009C119E">
        <w:rPr>
          <w:rFonts w:ascii="Verdana" w:hAnsi="Verdana" w:cs="Verdana"/>
          <w:bCs/>
          <w:color w:val="000000" w:themeColor="text1"/>
          <w:sz w:val="20"/>
          <w:szCs w:val="20"/>
        </w:rPr>
        <w:t>onfirmation of RPC’s governance/financial controls</w:t>
      </w:r>
      <w:r>
        <w:rPr>
          <w:rFonts w:ascii="Verdana" w:hAnsi="Verdana"/>
          <w:sz w:val="20"/>
          <w:szCs w:val="20"/>
        </w:rPr>
        <w:t>; c</w:t>
      </w:r>
      <w:r w:rsidR="009C119E">
        <w:rPr>
          <w:rFonts w:ascii="Verdana" w:hAnsi="Verdana"/>
          <w:sz w:val="20"/>
          <w:szCs w:val="20"/>
        </w:rPr>
        <w:t xml:space="preserve">onfirmation that RPC has </w:t>
      </w:r>
    </w:p>
    <w:p w:rsidR="009C119E" w:rsidRP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1. put in place arrangements for effective financial management during the year, and for the preparation of the accounting statements. </w:t>
      </w:r>
    </w:p>
    <w:p w:rsidR="009C119E" w:rsidRP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2. maintained an adequate system of internal control including measures designed to prevent and detect fraud and corruption and reviewed its effectiveness. </w:t>
      </w:r>
    </w:p>
    <w:p w:rsidR="009C119E" w:rsidRP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3. provided proper opportunity during the year for the exercise of electors’ rights in accordance with the requirements of the Accounts and Audit Regulations. </w:t>
      </w:r>
    </w:p>
    <w:p w:rsid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4. </w:t>
      </w:r>
      <w:r>
        <w:rPr>
          <w:rFonts w:ascii="Verdana" w:hAnsi="Verdana"/>
          <w:sz w:val="20"/>
          <w:szCs w:val="20"/>
        </w:rPr>
        <w:t>c</w:t>
      </w:r>
      <w:r w:rsidRPr="009C119E">
        <w:rPr>
          <w:rFonts w:ascii="Verdana" w:hAnsi="Verdana"/>
          <w:sz w:val="20"/>
          <w:szCs w:val="20"/>
        </w:rPr>
        <w:t xml:space="preserve">arried out an assessment of the risks facing this authority and took appropriate steps to manage those risks, including the introduction of internal controls and/or external insurance cover where required. </w:t>
      </w:r>
    </w:p>
    <w:p w:rsidR="009C119E" w:rsidRP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5. maintained throughout the year an adequate and effective system of internal audit of the accounting records and control systems. </w:t>
      </w:r>
    </w:p>
    <w:p w:rsid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 w:rsidRPr="009C119E">
        <w:rPr>
          <w:rFonts w:ascii="Verdana" w:hAnsi="Verdana"/>
          <w:sz w:val="20"/>
          <w:szCs w:val="20"/>
        </w:rPr>
        <w:t xml:space="preserve">6. took appropriate action on all matters raised in reports from internal and external audit. </w:t>
      </w:r>
    </w:p>
    <w:p w:rsidR="009C119E" w:rsidRP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9C119E">
        <w:rPr>
          <w:rFonts w:ascii="Verdana" w:hAnsi="Verdana"/>
          <w:sz w:val="20"/>
          <w:szCs w:val="20"/>
        </w:rPr>
        <w:t xml:space="preserve">. considered whether any litigation, liabilities or commitments, events or transactions, occurring either during or after the year-end, have a financial impact on this authority and, where appropriate, have included them in the accounting statements. </w:t>
      </w:r>
    </w:p>
    <w:p w:rsid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9C119E">
        <w:rPr>
          <w:rFonts w:ascii="Verdana" w:hAnsi="Verdana"/>
          <w:sz w:val="20"/>
          <w:szCs w:val="20"/>
        </w:rPr>
        <w:t>. took all reasonable steps to assure ourselves that there are no matters of actual or potential non-compliance with laws, regulations and Proper Practices that could have a significant financial effect on the ability of this authority to conduct its business or manage its finances.</w:t>
      </w:r>
    </w:p>
    <w:p w:rsidR="009C119E" w:rsidRDefault="009C119E" w:rsidP="00F55117">
      <w:pPr>
        <w:pStyle w:val="ListParagraph"/>
        <w:shd w:val="clear" w:color="auto" w:fill="FFFFFF"/>
        <w:spacing w:after="0" w:line="240" w:lineRule="auto"/>
        <w:ind w:left="993" w:right="-330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9C119E">
        <w:rPr>
          <w:rFonts w:ascii="Verdana" w:hAnsi="Verdana"/>
          <w:sz w:val="20"/>
          <w:szCs w:val="20"/>
        </w:rPr>
        <w:t xml:space="preserve">. (For local councils only) Trust funds including charitable. In our capacity as the sole managing trustee we discharged our accountability responsibilities for the fund(s)/assets, including financial reporting and, if required, independent examination or audit. </w:t>
      </w:r>
    </w:p>
    <w:p w:rsidR="00D8618C" w:rsidRDefault="00D8618C" w:rsidP="00D8618C">
      <w:pPr>
        <w:pStyle w:val="ListParagraph"/>
        <w:shd w:val="clear" w:color="auto" w:fill="FFFFFF"/>
        <w:spacing w:after="0" w:line="240" w:lineRule="auto"/>
        <w:ind w:left="567" w:right="-330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Consideration of </w:t>
      </w:r>
      <w:r w:rsidR="00983125">
        <w:rPr>
          <w:rFonts w:ascii="Verdana" w:hAnsi="Verdana" w:cs="Verdana"/>
          <w:bCs/>
          <w:color w:val="000000" w:themeColor="text1"/>
          <w:sz w:val="20"/>
          <w:szCs w:val="20"/>
        </w:rPr>
        <w:t>unaudited accounts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; progress on internal audit</w:t>
      </w:r>
      <w:r w:rsidRPr="009C119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new external auditors</w:t>
      </w:r>
      <w:r w:rsidR="00C1741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D469B" w:rsidRPr="00766EF9" w:rsidRDefault="00AD469B" w:rsidP="004930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766EF9">
        <w:rPr>
          <w:rFonts w:ascii="Verdana" w:hAnsi="Verdana" w:cs="Arial"/>
          <w:b/>
          <w:color w:val="000000" w:themeColor="text1"/>
        </w:rPr>
        <w:t>ANY OTHER MATTERS</w:t>
      </w:r>
    </w:p>
    <w:p w:rsidR="004F39FD" w:rsidRPr="009C119E" w:rsidRDefault="000C1C92" w:rsidP="001A1A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DATE OF NEXT MEETING</w:t>
      </w:r>
      <w:r w:rsidR="00766EF9">
        <w:rPr>
          <w:rFonts w:ascii="Verdana" w:hAnsi="Verdana" w:cs="Arial"/>
          <w:b/>
          <w:color w:val="000000" w:themeColor="text1"/>
        </w:rPr>
        <w:t>S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367949">
        <w:rPr>
          <w:rFonts w:ascii="Verdana" w:hAnsi="Verdana" w:cs="Arial"/>
          <w:color w:val="000000" w:themeColor="text1"/>
          <w:sz w:val="20"/>
          <w:szCs w:val="20"/>
        </w:rPr>
        <w:t>APM at 8pm; 1</w:t>
      </w:r>
      <w:r w:rsidR="00766EF9"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1A1A8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66EF9">
        <w:rPr>
          <w:rFonts w:ascii="Verdana" w:hAnsi="Verdana" w:cs="Arial"/>
          <w:color w:val="000000" w:themeColor="text1"/>
          <w:sz w:val="20"/>
          <w:szCs w:val="20"/>
        </w:rPr>
        <w:t>June and 10</w:t>
      </w:r>
      <w:r w:rsidR="00766EF9" w:rsidRPr="00766EF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766EF9">
        <w:rPr>
          <w:rFonts w:ascii="Verdana" w:hAnsi="Verdana" w:cs="Arial"/>
          <w:color w:val="000000" w:themeColor="text1"/>
          <w:sz w:val="20"/>
          <w:szCs w:val="20"/>
        </w:rPr>
        <w:t xml:space="preserve"> July 2018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766EF9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255BE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Pr="004F39FD" w:rsidRDefault="004F39FD" w:rsidP="004F39FD">
      <w:pPr>
        <w:tabs>
          <w:tab w:val="left" w:pos="5715"/>
        </w:tabs>
      </w:pPr>
      <w:r>
        <w:tab/>
      </w:r>
      <w:r>
        <w:tab/>
      </w:r>
    </w:p>
    <w:sectPr w:rsidR="000C1C92" w:rsidRPr="004F39FD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6CF" w:rsidRDefault="006A76CF" w:rsidP="00633949">
      <w:pPr>
        <w:spacing w:after="0" w:line="240" w:lineRule="auto"/>
      </w:pPr>
      <w:r>
        <w:separator/>
      </w:r>
    </w:p>
  </w:endnote>
  <w:endnote w:type="continuationSeparator" w:id="0">
    <w:p w:rsidR="006A76CF" w:rsidRDefault="006A76CF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67949">
      <w:t>1</w:t>
    </w:r>
    <w:r w:rsidR="00367949" w:rsidRPr="00367949">
      <w:rPr>
        <w:vertAlign w:val="superscript"/>
      </w:rPr>
      <w:t>st</w:t>
    </w:r>
    <w:r w:rsidR="00367949">
      <w:t xml:space="preserve"> May</w:t>
    </w:r>
    <w:r w:rsidR="00F73AD7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6CF" w:rsidRDefault="006A76CF" w:rsidP="00633949">
      <w:pPr>
        <w:spacing w:after="0" w:line="240" w:lineRule="auto"/>
      </w:pPr>
      <w:r>
        <w:separator/>
      </w:r>
    </w:p>
  </w:footnote>
  <w:footnote w:type="continuationSeparator" w:id="0">
    <w:p w:rsidR="006A76CF" w:rsidRDefault="006A76CF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There will be </w:t>
    </w:r>
    <w:r w:rsidR="00E57D57">
      <w:rPr>
        <w:sz w:val="24"/>
        <w:szCs w:val="24"/>
      </w:rPr>
      <w:t xml:space="preserve">the Annual Meeting of the </w:t>
    </w:r>
    <w:r w:rsidRPr="00633949">
      <w:rPr>
        <w:sz w:val="24"/>
        <w:szCs w:val="24"/>
      </w:rPr>
      <w:t>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5C7627">
      <w:rPr>
        <w:color w:val="000000" w:themeColor="text1"/>
        <w:sz w:val="24"/>
        <w:szCs w:val="24"/>
      </w:rPr>
      <w:t>0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 w:rsidR="00565E5D">
      <w:rPr>
        <w:color w:val="000000" w:themeColor="text1"/>
        <w:sz w:val="24"/>
        <w:szCs w:val="24"/>
      </w:rPr>
      <w:t>May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367949">
      <w:rPr>
        <w:sz w:val="24"/>
        <w:szCs w:val="24"/>
      </w:rPr>
      <w:t>6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3964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C0498"/>
    <w:rsid w:val="000C1C92"/>
    <w:rsid w:val="000C41AA"/>
    <w:rsid w:val="000C5F32"/>
    <w:rsid w:val="000C664A"/>
    <w:rsid w:val="000D18F4"/>
    <w:rsid w:val="000D7BDF"/>
    <w:rsid w:val="000E2171"/>
    <w:rsid w:val="000E33D5"/>
    <w:rsid w:val="000E6FB3"/>
    <w:rsid w:val="000F2998"/>
    <w:rsid w:val="000F3070"/>
    <w:rsid w:val="00103733"/>
    <w:rsid w:val="001109EE"/>
    <w:rsid w:val="00112204"/>
    <w:rsid w:val="00113027"/>
    <w:rsid w:val="00115AAB"/>
    <w:rsid w:val="00116198"/>
    <w:rsid w:val="0011678D"/>
    <w:rsid w:val="0011696D"/>
    <w:rsid w:val="00122B7A"/>
    <w:rsid w:val="001330DD"/>
    <w:rsid w:val="00134CE5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8798A"/>
    <w:rsid w:val="0019143D"/>
    <w:rsid w:val="00193166"/>
    <w:rsid w:val="00194190"/>
    <w:rsid w:val="00194AC1"/>
    <w:rsid w:val="001A1A89"/>
    <w:rsid w:val="001A2424"/>
    <w:rsid w:val="001A748C"/>
    <w:rsid w:val="001C3475"/>
    <w:rsid w:val="001C577C"/>
    <w:rsid w:val="001C7DC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5BE0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130C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33A68"/>
    <w:rsid w:val="00335025"/>
    <w:rsid w:val="003432E7"/>
    <w:rsid w:val="0035380E"/>
    <w:rsid w:val="00355000"/>
    <w:rsid w:val="00363B19"/>
    <w:rsid w:val="00363D47"/>
    <w:rsid w:val="00364C95"/>
    <w:rsid w:val="0036707B"/>
    <w:rsid w:val="00367949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E2DAE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46C2B"/>
    <w:rsid w:val="00552D46"/>
    <w:rsid w:val="00553606"/>
    <w:rsid w:val="00555E98"/>
    <w:rsid w:val="0055762C"/>
    <w:rsid w:val="00565E5D"/>
    <w:rsid w:val="00576BE9"/>
    <w:rsid w:val="00581634"/>
    <w:rsid w:val="005871E0"/>
    <w:rsid w:val="00594CDB"/>
    <w:rsid w:val="00595DF3"/>
    <w:rsid w:val="005A004D"/>
    <w:rsid w:val="005A126F"/>
    <w:rsid w:val="005A262D"/>
    <w:rsid w:val="005A4CA9"/>
    <w:rsid w:val="005A698D"/>
    <w:rsid w:val="005B2FDA"/>
    <w:rsid w:val="005B4124"/>
    <w:rsid w:val="005C6AF5"/>
    <w:rsid w:val="005C7627"/>
    <w:rsid w:val="005D15E4"/>
    <w:rsid w:val="005E1A0C"/>
    <w:rsid w:val="005E348A"/>
    <w:rsid w:val="005E5DED"/>
    <w:rsid w:val="005E6107"/>
    <w:rsid w:val="005F3694"/>
    <w:rsid w:val="005F416B"/>
    <w:rsid w:val="005F5DCE"/>
    <w:rsid w:val="005F7CB3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3C36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A76CF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609"/>
    <w:rsid w:val="00745703"/>
    <w:rsid w:val="007461C8"/>
    <w:rsid w:val="007519B0"/>
    <w:rsid w:val="00756421"/>
    <w:rsid w:val="00757B09"/>
    <w:rsid w:val="00764336"/>
    <w:rsid w:val="00765AF5"/>
    <w:rsid w:val="00765BA6"/>
    <w:rsid w:val="00766746"/>
    <w:rsid w:val="00766EF9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0AA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61B6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82345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D722C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86"/>
    <w:rsid w:val="00957EB7"/>
    <w:rsid w:val="0097248E"/>
    <w:rsid w:val="00983125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119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63E5"/>
    <w:rsid w:val="00A20582"/>
    <w:rsid w:val="00A2149B"/>
    <w:rsid w:val="00A26E71"/>
    <w:rsid w:val="00A27651"/>
    <w:rsid w:val="00A27FA4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4082"/>
    <w:rsid w:val="00AB457B"/>
    <w:rsid w:val="00AB7428"/>
    <w:rsid w:val="00AC0D6C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17415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618C"/>
    <w:rsid w:val="00D87F74"/>
    <w:rsid w:val="00D915CB"/>
    <w:rsid w:val="00D91738"/>
    <w:rsid w:val="00D9755D"/>
    <w:rsid w:val="00DB516F"/>
    <w:rsid w:val="00DC2419"/>
    <w:rsid w:val="00DC2ED7"/>
    <w:rsid w:val="00DC4620"/>
    <w:rsid w:val="00DD1C9E"/>
    <w:rsid w:val="00DD1D0F"/>
    <w:rsid w:val="00DD2185"/>
    <w:rsid w:val="00DD48C3"/>
    <w:rsid w:val="00DD5DC5"/>
    <w:rsid w:val="00DD63D8"/>
    <w:rsid w:val="00DE0C01"/>
    <w:rsid w:val="00DE1450"/>
    <w:rsid w:val="00DE2B72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57D57"/>
    <w:rsid w:val="00E664FC"/>
    <w:rsid w:val="00E67C85"/>
    <w:rsid w:val="00E73361"/>
    <w:rsid w:val="00E73D76"/>
    <w:rsid w:val="00E75E50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0EAB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1BC7"/>
    <w:rsid w:val="00F52C30"/>
    <w:rsid w:val="00F52D93"/>
    <w:rsid w:val="00F54B8F"/>
    <w:rsid w:val="00F5509E"/>
    <w:rsid w:val="00F55117"/>
    <w:rsid w:val="00F55471"/>
    <w:rsid w:val="00F5554B"/>
    <w:rsid w:val="00F5557C"/>
    <w:rsid w:val="00F57128"/>
    <w:rsid w:val="00F61536"/>
    <w:rsid w:val="00F654C3"/>
    <w:rsid w:val="00F73AD7"/>
    <w:rsid w:val="00F85905"/>
    <w:rsid w:val="00F905C7"/>
    <w:rsid w:val="00F91F10"/>
    <w:rsid w:val="00F94C5A"/>
    <w:rsid w:val="00FA1601"/>
    <w:rsid w:val="00FA4F9A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11FE8B3-D1C7-4622-9C2B-6105211C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ADC8-5E57-4632-ABE3-324A213C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2018-03-06T05:10:00Z</cp:lastPrinted>
  <dcterms:created xsi:type="dcterms:W3CDTF">2018-05-02T19:12:00Z</dcterms:created>
  <dcterms:modified xsi:type="dcterms:W3CDTF">2018-05-02T19:12:00Z</dcterms:modified>
</cp:coreProperties>
</file>