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2ADD5B" w14:textId="77777777" w:rsidR="00DD245B" w:rsidRDefault="00DD245B" w:rsidP="00C6561D">
      <w:pPr>
        <w:jc w:val="center"/>
        <w:rPr>
          <w:rFonts w:ascii="Arial" w:hAnsi="Arial" w:cs="Arial"/>
          <w:b/>
          <w:bCs/>
          <w:color w:val="FF0000"/>
          <w:sz w:val="28"/>
          <w:szCs w:val="28"/>
        </w:rPr>
      </w:pPr>
    </w:p>
    <w:p w14:paraId="1A7ABF02" w14:textId="77777777" w:rsidR="00DD245B" w:rsidRDefault="00DD245B" w:rsidP="00C6561D">
      <w:pPr>
        <w:jc w:val="center"/>
        <w:rPr>
          <w:rFonts w:ascii="Arial" w:hAnsi="Arial" w:cs="Arial"/>
          <w:b/>
          <w:bCs/>
          <w:color w:val="FF0000"/>
          <w:sz w:val="28"/>
          <w:szCs w:val="28"/>
        </w:rPr>
      </w:pPr>
    </w:p>
    <w:p w14:paraId="71FE661F" w14:textId="77777777" w:rsidR="002B2D56" w:rsidRPr="002B2D56" w:rsidRDefault="002B2D56" w:rsidP="00C6561D">
      <w:pPr>
        <w:jc w:val="center"/>
        <w:rPr>
          <w:rFonts w:ascii="Arial" w:hAnsi="Arial" w:cs="Arial"/>
          <w:b/>
          <w:bCs/>
          <w:color w:val="FF0000"/>
          <w:sz w:val="28"/>
          <w:szCs w:val="28"/>
        </w:rPr>
      </w:pPr>
    </w:p>
    <w:p w14:paraId="47A0AE85" w14:textId="77777777" w:rsidR="00B00E66" w:rsidRDefault="00B00E66" w:rsidP="00C6561D">
      <w:pPr>
        <w:jc w:val="center"/>
        <w:rPr>
          <w:rFonts w:ascii="Arial" w:hAnsi="Arial" w:cs="Arial"/>
          <w:b/>
          <w:bCs/>
          <w:color w:val="000000" w:themeColor="text1"/>
          <w:sz w:val="28"/>
          <w:szCs w:val="28"/>
        </w:rPr>
      </w:pPr>
      <w:r w:rsidRPr="004F1FD5">
        <w:rPr>
          <w:rFonts w:ascii="Arial" w:hAnsi="Arial" w:cs="Arial"/>
          <w:b/>
          <w:bCs/>
          <w:color w:val="000000" w:themeColor="text1"/>
          <w:sz w:val="28"/>
          <w:szCs w:val="28"/>
        </w:rPr>
        <w:t>REMENHAM PARISH COUNCIL</w:t>
      </w:r>
    </w:p>
    <w:p w14:paraId="7A53F682" w14:textId="2B755C76" w:rsidR="00E94836" w:rsidRPr="004F1FD5" w:rsidRDefault="00B00E66" w:rsidP="00C6561D">
      <w:pPr>
        <w:jc w:val="center"/>
        <w:rPr>
          <w:rFonts w:ascii="Arial" w:hAnsi="Arial" w:cs="Arial"/>
          <w:color w:val="000000" w:themeColor="text1"/>
          <w:sz w:val="22"/>
          <w:szCs w:val="22"/>
        </w:rPr>
      </w:pPr>
      <w:r w:rsidRPr="004F1FD5">
        <w:rPr>
          <w:rFonts w:ascii="Arial" w:hAnsi="Arial" w:cs="Arial"/>
          <w:color w:val="000000" w:themeColor="text1"/>
          <w:sz w:val="22"/>
          <w:szCs w:val="22"/>
        </w:rPr>
        <w:t xml:space="preserve">Minutes of the meeting held in the Parish Hall on </w:t>
      </w:r>
      <w:r w:rsidR="00A82F41">
        <w:rPr>
          <w:rFonts w:ascii="Arial" w:hAnsi="Arial" w:cs="Arial"/>
          <w:color w:val="000000" w:themeColor="text1"/>
          <w:sz w:val="22"/>
          <w:szCs w:val="22"/>
        </w:rPr>
        <w:t>8</w:t>
      </w:r>
      <w:r w:rsidR="00720B50" w:rsidRPr="00720B50">
        <w:rPr>
          <w:rFonts w:ascii="Arial" w:hAnsi="Arial" w:cs="Arial"/>
          <w:color w:val="000000" w:themeColor="text1"/>
          <w:sz w:val="22"/>
          <w:szCs w:val="22"/>
          <w:vertAlign w:val="superscript"/>
        </w:rPr>
        <w:t>t</w:t>
      </w:r>
      <w:r w:rsidR="00AA3680" w:rsidRPr="00AA3680">
        <w:rPr>
          <w:rFonts w:ascii="Arial" w:hAnsi="Arial" w:cs="Arial"/>
          <w:color w:val="000000" w:themeColor="text1"/>
          <w:sz w:val="22"/>
          <w:szCs w:val="22"/>
          <w:vertAlign w:val="superscript"/>
        </w:rPr>
        <w:t>h</w:t>
      </w:r>
      <w:r w:rsidR="00AA3680">
        <w:rPr>
          <w:rFonts w:ascii="Arial" w:hAnsi="Arial" w:cs="Arial"/>
          <w:color w:val="000000" w:themeColor="text1"/>
          <w:sz w:val="22"/>
          <w:szCs w:val="22"/>
        </w:rPr>
        <w:t xml:space="preserve"> </w:t>
      </w:r>
      <w:r w:rsidR="00226FC8">
        <w:rPr>
          <w:rFonts w:ascii="Arial" w:hAnsi="Arial" w:cs="Arial"/>
          <w:color w:val="000000" w:themeColor="text1"/>
          <w:sz w:val="22"/>
          <w:szCs w:val="22"/>
        </w:rPr>
        <w:t>Ju</w:t>
      </w:r>
      <w:r w:rsidR="00A82F41">
        <w:rPr>
          <w:rFonts w:ascii="Arial" w:hAnsi="Arial" w:cs="Arial"/>
          <w:color w:val="000000" w:themeColor="text1"/>
          <w:sz w:val="22"/>
          <w:szCs w:val="22"/>
        </w:rPr>
        <w:t>ly</w:t>
      </w:r>
      <w:r w:rsidR="00AA3680">
        <w:rPr>
          <w:rFonts w:ascii="Arial" w:hAnsi="Arial" w:cs="Arial"/>
          <w:color w:val="000000" w:themeColor="text1"/>
          <w:sz w:val="22"/>
          <w:szCs w:val="22"/>
        </w:rPr>
        <w:t xml:space="preserve"> </w:t>
      </w:r>
      <w:r w:rsidR="001D080A">
        <w:rPr>
          <w:rFonts w:ascii="Arial" w:hAnsi="Arial" w:cs="Arial"/>
          <w:color w:val="000000" w:themeColor="text1"/>
          <w:sz w:val="22"/>
          <w:szCs w:val="22"/>
        </w:rPr>
        <w:t>201</w:t>
      </w:r>
      <w:r w:rsidR="00AA3680">
        <w:rPr>
          <w:rFonts w:ascii="Arial" w:hAnsi="Arial" w:cs="Arial"/>
          <w:color w:val="000000" w:themeColor="text1"/>
          <w:sz w:val="22"/>
          <w:szCs w:val="22"/>
        </w:rPr>
        <w:t>9</w:t>
      </w:r>
      <w:r w:rsidRPr="004F1FD5">
        <w:rPr>
          <w:rFonts w:ascii="Arial" w:hAnsi="Arial" w:cs="Arial"/>
          <w:color w:val="000000" w:themeColor="text1"/>
          <w:sz w:val="22"/>
          <w:szCs w:val="22"/>
        </w:rPr>
        <w:t xml:space="preserve"> starting at </w:t>
      </w:r>
      <w:r w:rsidR="00226FC8">
        <w:rPr>
          <w:rFonts w:ascii="Arial" w:hAnsi="Arial" w:cs="Arial"/>
          <w:color w:val="000000" w:themeColor="text1"/>
          <w:sz w:val="22"/>
          <w:szCs w:val="22"/>
        </w:rPr>
        <w:t>8</w:t>
      </w:r>
      <w:r w:rsidR="00720B50">
        <w:rPr>
          <w:rFonts w:ascii="Arial" w:hAnsi="Arial" w:cs="Arial"/>
          <w:color w:val="000000" w:themeColor="text1"/>
          <w:sz w:val="22"/>
          <w:szCs w:val="22"/>
        </w:rPr>
        <w:t>:</w:t>
      </w:r>
      <w:r w:rsidR="00226FC8">
        <w:rPr>
          <w:rFonts w:ascii="Arial" w:hAnsi="Arial" w:cs="Arial"/>
          <w:color w:val="000000" w:themeColor="text1"/>
          <w:sz w:val="22"/>
          <w:szCs w:val="22"/>
        </w:rPr>
        <w:t>0</w:t>
      </w:r>
      <w:r w:rsidR="00722DE0">
        <w:rPr>
          <w:rFonts w:ascii="Arial" w:hAnsi="Arial" w:cs="Arial"/>
          <w:color w:val="000000" w:themeColor="text1"/>
          <w:sz w:val="22"/>
          <w:szCs w:val="22"/>
        </w:rPr>
        <w:t>2</w:t>
      </w:r>
      <w:r w:rsidR="00EE24EF" w:rsidRPr="004F1FD5">
        <w:rPr>
          <w:rFonts w:ascii="Arial" w:hAnsi="Arial" w:cs="Arial"/>
          <w:color w:val="000000" w:themeColor="text1"/>
          <w:sz w:val="22"/>
          <w:szCs w:val="22"/>
        </w:rPr>
        <w:t>pm</w:t>
      </w:r>
    </w:p>
    <w:p w14:paraId="0224E366" w14:textId="5752937B" w:rsidR="00B00E66" w:rsidRPr="004F1FD5" w:rsidRDefault="00E94836" w:rsidP="00C6561D">
      <w:pPr>
        <w:jc w:val="center"/>
        <w:rPr>
          <w:rFonts w:ascii="Arial" w:hAnsi="Arial" w:cs="Arial"/>
          <w:color w:val="000000" w:themeColor="text1"/>
          <w:sz w:val="22"/>
          <w:szCs w:val="22"/>
        </w:rPr>
      </w:pPr>
      <w:r w:rsidRPr="004F1FD5">
        <w:rPr>
          <w:rFonts w:ascii="Arial" w:hAnsi="Arial" w:cs="Arial"/>
          <w:color w:val="000000" w:themeColor="text1"/>
          <w:sz w:val="22"/>
          <w:szCs w:val="22"/>
        </w:rPr>
        <w:t xml:space="preserve">and </w:t>
      </w:r>
      <w:r w:rsidR="00CE51D5" w:rsidRPr="004F1FD5">
        <w:rPr>
          <w:rFonts w:ascii="Arial" w:hAnsi="Arial" w:cs="Arial"/>
          <w:color w:val="000000" w:themeColor="text1"/>
          <w:sz w:val="22"/>
          <w:szCs w:val="22"/>
        </w:rPr>
        <w:t xml:space="preserve">finishing at </w:t>
      </w:r>
      <w:r w:rsidR="00D23B6B">
        <w:rPr>
          <w:rFonts w:ascii="Arial" w:hAnsi="Arial" w:cs="Arial"/>
          <w:color w:val="000000" w:themeColor="text1"/>
          <w:sz w:val="22"/>
          <w:szCs w:val="22"/>
        </w:rPr>
        <w:t>9:50</w:t>
      </w:r>
      <w:r w:rsidR="00CE51D5" w:rsidRPr="004F1FD5">
        <w:rPr>
          <w:rFonts w:ascii="Arial" w:hAnsi="Arial" w:cs="Arial"/>
          <w:color w:val="000000" w:themeColor="text1"/>
          <w:sz w:val="22"/>
          <w:szCs w:val="22"/>
        </w:rPr>
        <w:t xml:space="preserve">pm </w:t>
      </w:r>
      <w:r w:rsidR="0020752C" w:rsidRPr="004F1FD5">
        <w:rPr>
          <w:rFonts w:ascii="Arial" w:hAnsi="Arial" w:cs="Arial"/>
          <w:color w:val="000000" w:themeColor="text1"/>
          <w:sz w:val="22"/>
          <w:szCs w:val="22"/>
        </w:rPr>
        <w:t>(</w:t>
      </w:r>
      <w:r w:rsidR="00AB3306" w:rsidRPr="004F1FD5">
        <w:rPr>
          <w:rFonts w:ascii="Arial" w:hAnsi="Arial" w:cs="Arial"/>
          <w:color w:val="000000" w:themeColor="text1"/>
          <w:sz w:val="22"/>
          <w:szCs w:val="22"/>
        </w:rPr>
        <w:t xml:space="preserve">circulated </w:t>
      </w:r>
      <w:r w:rsidR="00ED2D91">
        <w:rPr>
          <w:rFonts w:ascii="Arial" w:hAnsi="Arial" w:cs="Arial"/>
          <w:color w:val="000000" w:themeColor="text1"/>
          <w:sz w:val="22"/>
          <w:szCs w:val="22"/>
        </w:rPr>
        <w:t>1</w:t>
      </w:r>
      <w:r w:rsidR="00D23B6B">
        <w:rPr>
          <w:rFonts w:ascii="Arial" w:hAnsi="Arial" w:cs="Arial"/>
          <w:color w:val="000000" w:themeColor="text1"/>
          <w:sz w:val="22"/>
          <w:szCs w:val="22"/>
        </w:rPr>
        <w:t>1</w:t>
      </w:r>
      <w:r w:rsidR="00D554FA" w:rsidRPr="00D554FA">
        <w:rPr>
          <w:rFonts w:ascii="Arial" w:hAnsi="Arial" w:cs="Arial"/>
          <w:color w:val="000000" w:themeColor="text1"/>
          <w:sz w:val="22"/>
          <w:szCs w:val="22"/>
          <w:vertAlign w:val="superscript"/>
        </w:rPr>
        <w:t>th</w:t>
      </w:r>
      <w:r w:rsidR="00D554FA">
        <w:rPr>
          <w:rFonts w:ascii="Arial" w:hAnsi="Arial" w:cs="Arial"/>
          <w:color w:val="000000" w:themeColor="text1"/>
          <w:sz w:val="22"/>
          <w:szCs w:val="22"/>
        </w:rPr>
        <w:t xml:space="preserve"> </w:t>
      </w:r>
      <w:r w:rsidR="00937DFD">
        <w:rPr>
          <w:rFonts w:ascii="Arial" w:hAnsi="Arial" w:cs="Arial"/>
          <w:color w:val="000000" w:themeColor="text1"/>
          <w:sz w:val="22"/>
          <w:szCs w:val="22"/>
        </w:rPr>
        <w:t>Ju</w:t>
      </w:r>
      <w:r w:rsidR="00D23B6B">
        <w:rPr>
          <w:rFonts w:ascii="Arial" w:hAnsi="Arial" w:cs="Arial"/>
          <w:color w:val="000000" w:themeColor="text1"/>
          <w:sz w:val="22"/>
          <w:szCs w:val="22"/>
        </w:rPr>
        <w:t>ly</w:t>
      </w:r>
      <w:r w:rsidR="00937DFD">
        <w:rPr>
          <w:rFonts w:ascii="Arial" w:hAnsi="Arial" w:cs="Arial"/>
          <w:color w:val="000000" w:themeColor="text1"/>
          <w:sz w:val="22"/>
          <w:szCs w:val="22"/>
        </w:rPr>
        <w:t xml:space="preserve"> </w:t>
      </w:r>
      <w:r w:rsidR="00C9147A" w:rsidRPr="004F1FD5">
        <w:rPr>
          <w:rFonts w:ascii="Arial" w:hAnsi="Arial" w:cs="Arial"/>
          <w:color w:val="000000" w:themeColor="text1"/>
          <w:sz w:val="22"/>
          <w:szCs w:val="22"/>
        </w:rPr>
        <w:t>201</w:t>
      </w:r>
      <w:r w:rsidR="00AA3680">
        <w:rPr>
          <w:rFonts w:ascii="Arial" w:hAnsi="Arial" w:cs="Arial"/>
          <w:color w:val="000000" w:themeColor="text1"/>
          <w:sz w:val="22"/>
          <w:szCs w:val="22"/>
        </w:rPr>
        <w:t>9</w:t>
      </w:r>
      <w:r w:rsidR="00AB3306" w:rsidRPr="004F1FD5">
        <w:rPr>
          <w:rFonts w:ascii="Arial" w:hAnsi="Arial" w:cs="Arial"/>
          <w:color w:val="000000" w:themeColor="text1"/>
          <w:sz w:val="22"/>
          <w:szCs w:val="22"/>
        </w:rPr>
        <w:t>)</w:t>
      </w:r>
    </w:p>
    <w:p w14:paraId="5C34716E" w14:textId="77777777" w:rsidR="00B00E66" w:rsidRPr="004F1FD5" w:rsidRDefault="00B00E66" w:rsidP="00680209">
      <w:pPr>
        <w:rPr>
          <w:rFonts w:ascii="Arial" w:hAnsi="Arial" w:cs="Arial"/>
          <w:color w:val="000000" w:themeColor="text1"/>
          <w:sz w:val="22"/>
          <w:szCs w:val="22"/>
        </w:rPr>
      </w:pPr>
    </w:p>
    <w:p w14:paraId="2449CB1F" w14:textId="3E022274" w:rsidR="00226FC8" w:rsidRPr="00777714" w:rsidRDefault="00B00E66" w:rsidP="00226FC8">
      <w:pPr>
        <w:tabs>
          <w:tab w:val="left" w:pos="1701"/>
        </w:tabs>
        <w:ind w:left="1701" w:hanging="1701"/>
        <w:rPr>
          <w:rFonts w:ascii="Verdana" w:hAnsi="Verdana" w:cs="Verdana"/>
          <w:bCs/>
          <w:color w:val="000000" w:themeColor="text1"/>
          <w:sz w:val="20"/>
          <w:szCs w:val="20"/>
        </w:rPr>
      </w:pPr>
      <w:r w:rsidRPr="004F1FD5">
        <w:rPr>
          <w:rFonts w:ascii="Verdana" w:hAnsi="Verdana" w:cs="Verdana"/>
          <w:b/>
          <w:bCs/>
          <w:color w:val="000000" w:themeColor="text1"/>
          <w:sz w:val="20"/>
          <w:szCs w:val="20"/>
        </w:rPr>
        <w:t>PRESENT</w:t>
      </w:r>
      <w:r w:rsidRPr="004F1FD5">
        <w:rPr>
          <w:rFonts w:ascii="Verdana" w:hAnsi="Verdana" w:cs="Verdana"/>
          <w:color w:val="000000" w:themeColor="text1"/>
          <w:sz w:val="20"/>
          <w:szCs w:val="20"/>
        </w:rPr>
        <w:t xml:space="preserve">: </w:t>
      </w:r>
      <w:r w:rsidRPr="00D64CD9">
        <w:rPr>
          <w:rFonts w:ascii="Verdana" w:hAnsi="Verdana" w:cs="Verdana"/>
          <w:color w:val="000000" w:themeColor="text1"/>
          <w:sz w:val="20"/>
          <w:szCs w:val="20"/>
        </w:rPr>
        <w:t>Cllrs</w:t>
      </w:r>
      <w:r w:rsidR="00226FC8">
        <w:rPr>
          <w:rFonts w:ascii="Verdana" w:hAnsi="Verdana" w:cs="Verdana"/>
          <w:color w:val="000000" w:themeColor="text1"/>
          <w:sz w:val="20"/>
          <w:szCs w:val="20"/>
        </w:rPr>
        <w:t xml:space="preserve"> </w:t>
      </w:r>
      <w:r w:rsidR="00226FC8" w:rsidRPr="00777714">
        <w:rPr>
          <w:rFonts w:ascii="Verdana" w:hAnsi="Verdana" w:cs="Verdana"/>
          <w:bCs/>
          <w:color w:val="000000" w:themeColor="text1"/>
          <w:sz w:val="20"/>
          <w:szCs w:val="20"/>
        </w:rPr>
        <w:t>John Merkel (JM</w:t>
      </w:r>
      <w:r w:rsidR="00226FC8">
        <w:rPr>
          <w:rFonts w:ascii="Verdana" w:hAnsi="Verdana" w:cs="Verdana"/>
          <w:bCs/>
          <w:color w:val="000000" w:themeColor="text1"/>
          <w:sz w:val="20"/>
          <w:szCs w:val="20"/>
        </w:rPr>
        <w:t>; Chairman</w:t>
      </w:r>
      <w:r w:rsidR="00226FC8" w:rsidRPr="00777714">
        <w:rPr>
          <w:rFonts w:ascii="Verdana" w:hAnsi="Verdana" w:cs="Verdana"/>
          <w:bCs/>
          <w:color w:val="000000" w:themeColor="text1"/>
          <w:sz w:val="20"/>
          <w:szCs w:val="20"/>
        </w:rPr>
        <w:t>)</w:t>
      </w:r>
    </w:p>
    <w:p w14:paraId="62F07DB3" w14:textId="1A009202" w:rsidR="001A070C" w:rsidRPr="00D64CD9" w:rsidRDefault="00D82542" w:rsidP="001D080A">
      <w:pPr>
        <w:tabs>
          <w:tab w:val="left" w:pos="1701"/>
        </w:tabs>
        <w:ind w:left="1701" w:hanging="1701"/>
        <w:rPr>
          <w:rFonts w:ascii="Verdana" w:hAnsi="Verdana" w:cs="Verdana"/>
          <w:bCs/>
          <w:color w:val="000000" w:themeColor="text1"/>
          <w:sz w:val="20"/>
          <w:szCs w:val="20"/>
        </w:rPr>
      </w:pPr>
      <w:r w:rsidRPr="00D64CD9">
        <w:rPr>
          <w:rFonts w:ascii="Verdana" w:hAnsi="Verdana" w:cs="Verdana"/>
          <w:b/>
          <w:bCs/>
          <w:color w:val="000000" w:themeColor="text1"/>
          <w:sz w:val="20"/>
          <w:szCs w:val="20"/>
        </w:rPr>
        <w:tab/>
      </w:r>
      <w:r w:rsidR="001A070C" w:rsidRPr="00D64CD9">
        <w:rPr>
          <w:rFonts w:ascii="Verdana" w:hAnsi="Verdana" w:cs="Verdana"/>
          <w:color w:val="000000" w:themeColor="text1"/>
          <w:sz w:val="20"/>
          <w:szCs w:val="20"/>
        </w:rPr>
        <w:t>John Halsall</w:t>
      </w:r>
      <w:r w:rsidR="001A070C" w:rsidRPr="00D64CD9">
        <w:rPr>
          <w:rFonts w:ascii="Verdana" w:hAnsi="Verdana" w:cs="Verdana"/>
          <w:bCs/>
          <w:color w:val="000000" w:themeColor="text1"/>
          <w:sz w:val="20"/>
          <w:szCs w:val="20"/>
        </w:rPr>
        <w:t xml:space="preserve"> (JH)</w:t>
      </w:r>
    </w:p>
    <w:p w14:paraId="412ED8A3" w14:textId="0B7170C9" w:rsidR="00777714" w:rsidRPr="00777714" w:rsidRDefault="001A070C" w:rsidP="00D82542">
      <w:pPr>
        <w:tabs>
          <w:tab w:val="left" w:pos="1701"/>
        </w:tabs>
        <w:ind w:left="1701" w:hanging="1701"/>
        <w:rPr>
          <w:rFonts w:ascii="Verdana" w:hAnsi="Verdana" w:cs="Verdana"/>
          <w:bCs/>
          <w:color w:val="000000" w:themeColor="text1"/>
          <w:sz w:val="20"/>
          <w:szCs w:val="20"/>
        </w:rPr>
      </w:pPr>
      <w:r w:rsidRPr="00D64CD9">
        <w:rPr>
          <w:rFonts w:ascii="Verdana" w:hAnsi="Verdana" w:cs="Verdana"/>
          <w:b/>
          <w:bCs/>
          <w:color w:val="000000" w:themeColor="text1"/>
          <w:sz w:val="20"/>
          <w:szCs w:val="20"/>
        </w:rPr>
        <w:tab/>
      </w:r>
      <w:r w:rsidR="00226FC8">
        <w:rPr>
          <w:rFonts w:ascii="Verdana" w:hAnsi="Verdana" w:cs="Verdana"/>
          <w:color w:val="000000" w:themeColor="text1"/>
          <w:sz w:val="18"/>
          <w:szCs w:val="18"/>
        </w:rPr>
        <w:t>Franky Cookson (FC)</w:t>
      </w:r>
    </w:p>
    <w:p w14:paraId="5DA76FE0" w14:textId="3D39B0AB" w:rsidR="001A070C" w:rsidRDefault="00777714" w:rsidP="00D82542">
      <w:pPr>
        <w:tabs>
          <w:tab w:val="left" w:pos="1701"/>
        </w:tabs>
        <w:ind w:left="1701" w:hanging="1701"/>
        <w:rPr>
          <w:rFonts w:ascii="Verdana" w:hAnsi="Verdana" w:cs="Verdana"/>
          <w:color w:val="000000" w:themeColor="text1"/>
          <w:sz w:val="20"/>
          <w:szCs w:val="20"/>
        </w:rPr>
      </w:pPr>
      <w:r>
        <w:rPr>
          <w:rFonts w:ascii="Verdana" w:hAnsi="Verdana" w:cs="Verdana"/>
          <w:b/>
          <w:bCs/>
          <w:color w:val="000000" w:themeColor="text1"/>
          <w:sz w:val="20"/>
          <w:szCs w:val="20"/>
        </w:rPr>
        <w:tab/>
      </w:r>
      <w:r w:rsidR="00D554FA" w:rsidRPr="00D64CD9">
        <w:rPr>
          <w:rFonts w:ascii="Verdana" w:hAnsi="Verdana" w:cs="Verdana"/>
          <w:color w:val="000000" w:themeColor="text1"/>
          <w:sz w:val="20"/>
          <w:szCs w:val="20"/>
        </w:rPr>
        <w:t>Chris Leeming (CL)</w:t>
      </w:r>
    </w:p>
    <w:p w14:paraId="432C9B93" w14:textId="33477BB6" w:rsidR="00226FC8" w:rsidRPr="00D64CD9" w:rsidRDefault="00226FC8" w:rsidP="00D82542">
      <w:pPr>
        <w:tabs>
          <w:tab w:val="left" w:pos="1701"/>
        </w:tabs>
        <w:ind w:left="1701" w:hanging="1701"/>
        <w:rPr>
          <w:rFonts w:ascii="Verdana" w:hAnsi="Verdana" w:cs="Verdana"/>
          <w:color w:val="000000" w:themeColor="text1"/>
          <w:sz w:val="20"/>
          <w:szCs w:val="20"/>
        </w:rPr>
      </w:pPr>
      <w:r>
        <w:rPr>
          <w:rFonts w:ascii="Verdana" w:hAnsi="Verdana" w:cs="Verdana"/>
          <w:color w:val="000000" w:themeColor="text1"/>
          <w:sz w:val="20"/>
          <w:szCs w:val="20"/>
        </w:rPr>
        <w:tab/>
      </w:r>
      <w:r w:rsidRPr="00D64CD9">
        <w:rPr>
          <w:rFonts w:ascii="Verdana" w:hAnsi="Verdana" w:cs="Verdana"/>
          <w:color w:val="000000" w:themeColor="text1"/>
          <w:sz w:val="20"/>
          <w:szCs w:val="20"/>
        </w:rPr>
        <w:t>Bill Ronald</w:t>
      </w:r>
      <w:r>
        <w:rPr>
          <w:rFonts w:ascii="Verdana" w:hAnsi="Verdana" w:cs="Verdana"/>
          <w:color w:val="000000" w:themeColor="text1"/>
          <w:sz w:val="20"/>
          <w:szCs w:val="20"/>
        </w:rPr>
        <w:t xml:space="preserve"> (BR)</w:t>
      </w:r>
    </w:p>
    <w:p w14:paraId="5687A6C7" w14:textId="7D0AD93A" w:rsidR="00D554FA" w:rsidRPr="00D64CD9" w:rsidRDefault="00D64CD9" w:rsidP="00D82542">
      <w:pPr>
        <w:tabs>
          <w:tab w:val="left" w:pos="1701"/>
        </w:tabs>
        <w:ind w:left="1701" w:hanging="1701"/>
        <w:rPr>
          <w:rFonts w:ascii="Verdana" w:hAnsi="Verdana" w:cs="Verdana"/>
          <w:color w:val="000000" w:themeColor="text1"/>
          <w:sz w:val="20"/>
          <w:szCs w:val="20"/>
        </w:rPr>
      </w:pPr>
      <w:r w:rsidRPr="00D64CD9">
        <w:rPr>
          <w:rFonts w:ascii="Verdana" w:hAnsi="Verdana" w:cs="Verdana"/>
          <w:color w:val="000000" w:themeColor="text1"/>
          <w:sz w:val="20"/>
          <w:szCs w:val="20"/>
        </w:rPr>
        <w:tab/>
      </w:r>
      <w:r w:rsidR="00D554FA" w:rsidRPr="00D64CD9">
        <w:rPr>
          <w:rFonts w:ascii="Verdana" w:hAnsi="Verdana" w:cs="Verdana"/>
          <w:color w:val="000000" w:themeColor="text1"/>
          <w:sz w:val="20"/>
          <w:szCs w:val="20"/>
        </w:rPr>
        <w:t>Nigel Williams (NW)</w:t>
      </w:r>
    </w:p>
    <w:p w14:paraId="2D16128F" w14:textId="77777777" w:rsidR="00B00E66" w:rsidRPr="00D64CD9" w:rsidRDefault="001A070C" w:rsidP="00680209">
      <w:pPr>
        <w:tabs>
          <w:tab w:val="left" w:pos="1701"/>
        </w:tabs>
        <w:ind w:left="1701" w:hanging="1701"/>
        <w:rPr>
          <w:rFonts w:ascii="Verdana" w:hAnsi="Verdana" w:cs="Verdana"/>
          <w:color w:val="000000" w:themeColor="text1"/>
          <w:sz w:val="20"/>
          <w:szCs w:val="20"/>
        </w:rPr>
      </w:pPr>
      <w:r w:rsidRPr="00D64CD9">
        <w:rPr>
          <w:rFonts w:ascii="Verdana" w:hAnsi="Verdana" w:cs="Verdana"/>
          <w:color w:val="000000" w:themeColor="text1"/>
          <w:sz w:val="20"/>
          <w:szCs w:val="20"/>
        </w:rPr>
        <w:tab/>
      </w:r>
      <w:r w:rsidR="00B00E66" w:rsidRPr="00D64CD9">
        <w:rPr>
          <w:rFonts w:ascii="Verdana" w:hAnsi="Verdana" w:cs="Verdana"/>
          <w:color w:val="000000" w:themeColor="text1"/>
          <w:sz w:val="20"/>
          <w:szCs w:val="20"/>
        </w:rPr>
        <w:t>Clerk: Paul Sermon</w:t>
      </w:r>
    </w:p>
    <w:p w14:paraId="42D2D1DD" w14:textId="77777777" w:rsidR="00BA76E6" w:rsidRPr="00D64CD9" w:rsidRDefault="00BA76E6" w:rsidP="00680209">
      <w:pPr>
        <w:tabs>
          <w:tab w:val="left" w:pos="1701"/>
        </w:tabs>
        <w:ind w:left="1701" w:hanging="1701"/>
        <w:rPr>
          <w:rFonts w:ascii="Verdana" w:hAnsi="Verdana" w:cs="Verdana"/>
          <w:color w:val="000000" w:themeColor="text1"/>
          <w:sz w:val="20"/>
          <w:szCs w:val="20"/>
        </w:rPr>
      </w:pPr>
    </w:p>
    <w:p w14:paraId="2CC9E3ED" w14:textId="77777777" w:rsidR="00BA76E6" w:rsidRPr="00D64CD9" w:rsidRDefault="00BA76E6" w:rsidP="00680209">
      <w:pPr>
        <w:tabs>
          <w:tab w:val="left" w:pos="1701"/>
        </w:tabs>
        <w:ind w:left="1701" w:firstLine="0"/>
        <w:rPr>
          <w:rFonts w:ascii="Verdana" w:hAnsi="Verdana" w:cs="Verdana"/>
          <w:color w:val="000000" w:themeColor="text1"/>
          <w:sz w:val="20"/>
          <w:szCs w:val="20"/>
        </w:rPr>
      </w:pPr>
      <w:r w:rsidRPr="00D64CD9">
        <w:rPr>
          <w:rFonts w:ascii="Verdana" w:hAnsi="Verdana" w:cs="Verdana"/>
          <w:color w:val="000000" w:themeColor="text1"/>
          <w:sz w:val="20"/>
          <w:szCs w:val="20"/>
        </w:rPr>
        <w:t>In attendance:</w:t>
      </w:r>
    </w:p>
    <w:p w14:paraId="2019BA41" w14:textId="03E2CA26" w:rsidR="00A82F41" w:rsidRDefault="00A82F41" w:rsidP="001A070C">
      <w:pPr>
        <w:ind w:left="1253" w:firstLine="448"/>
        <w:rPr>
          <w:rFonts w:ascii="Verdana" w:hAnsi="Verdana" w:cs="Arial"/>
          <w:color w:val="222222"/>
          <w:sz w:val="20"/>
          <w:szCs w:val="20"/>
          <w:lang w:eastAsia="en-GB"/>
        </w:rPr>
      </w:pPr>
      <w:r>
        <w:rPr>
          <w:rFonts w:ascii="Verdana" w:hAnsi="Verdana" w:cs="Arial"/>
          <w:color w:val="222222"/>
          <w:sz w:val="20"/>
          <w:szCs w:val="20"/>
          <w:lang w:eastAsia="en-GB"/>
        </w:rPr>
        <w:t xml:space="preserve">Felicity Rutland </w:t>
      </w:r>
      <w:r w:rsidR="00264118">
        <w:rPr>
          <w:rFonts w:ascii="Verdana" w:hAnsi="Verdana" w:cs="Arial"/>
          <w:color w:val="222222"/>
          <w:sz w:val="20"/>
          <w:szCs w:val="20"/>
          <w:lang w:eastAsia="en-GB"/>
        </w:rPr>
        <w:t>(FR)</w:t>
      </w:r>
    </w:p>
    <w:p w14:paraId="768FBDB6" w14:textId="1A3BFD55" w:rsidR="00A82F41" w:rsidRDefault="00A82F41" w:rsidP="001A070C">
      <w:pPr>
        <w:ind w:left="1253" w:firstLine="448"/>
        <w:rPr>
          <w:rFonts w:ascii="Verdana" w:hAnsi="Verdana" w:cs="Arial"/>
          <w:color w:val="222222"/>
          <w:sz w:val="20"/>
          <w:szCs w:val="20"/>
          <w:lang w:eastAsia="en-GB"/>
        </w:rPr>
      </w:pPr>
      <w:r>
        <w:rPr>
          <w:rFonts w:ascii="Verdana" w:hAnsi="Verdana" w:cs="Arial"/>
          <w:color w:val="222222"/>
          <w:sz w:val="20"/>
          <w:szCs w:val="20"/>
          <w:lang w:eastAsia="en-GB"/>
        </w:rPr>
        <w:t xml:space="preserve">Barry Shelton (returning </w:t>
      </w:r>
      <w:r w:rsidR="00722DE0">
        <w:rPr>
          <w:rFonts w:ascii="Verdana" w:hAnsi="Verdana" w:cs="Arial"/>
          <w:color w:val="222222"/>
          <w:sz w:val="20"/>
          <w:szCs w:val="20"/>
          <w:lang w:eastAsia="en-GB"/>
        </w:rPr>
        <w:t xml:space="preserve">two </w:t>
      </w:r>
      <w:r>
        <w:rPr>
          <w:rFonts w:ascii="Verdana" w:hAnsi="Verdana" w:cs="Arial"/>
          <w:color w:val="222222"/>
          <w:sz w:val="20"/>
          <w:szCs w:val="20"/>
          <w:lang w:eastAsia="en-GB"/>
        </w:rPr>
        <w:t>minute books held by Jim Bland)</w:t>
      </w:r>
    </w:p>
    <w:p w14:paraId="15BAB1FC" w14:textId="77777777" w:rsidR="002819D1" w:rsidRDefault="002819D1" w:rsidP="0036354A">
      <w:pPr>
        <w:ind w:left="1253" w:firstLine="448"/>
        <w:rPr>
          <w:rFonts w:ascii="Verdana" w:hAnsi="Verdana"/>
          <w:sz w:val="20"/>
          <w:szCs w:val="20"/>
        </w:rPr>
      </w:pPr>
    </w:p>
    <w:p w14:paraId="364AC7EB" w14:textId="6396C36A" w:rsidR="00B00E66" w:rsidRPr="004F1FD5" w:rsidRDefault="00AA3680" w:rsidP="00680209">
      <w:pPr>
        <w:rPr>
          <w:rFonts w:ascii="Verdana" w:hAnsi="Verdana" w:cs="Verdana"/>
          <w:b/>
          <w:bCs/>
          <w:color w:val="000000" w:themeColor="text1"/>
          <w:sz w:val="20"/>
          <w:szCs w:val="20"/>
        </w:rPr>
      </w:pPr>
      <w:r>
        <w:rPr>
          <w:rFonts w:ascii="Verdana" w:hAnsi="Verdana" w:cs="Verdana"/>
          <w:b/>
          <w:bCs/>
          <w:color w:val="000000" w:themeColor="text1"/>
          <w:sz w:val="20"/>
          <w:szCs w:val="20"/>
        </w:rPr>
        <w:t>0</w:t>
      </w:r>
      <w:r w:rsidR="00A82F41">
        <w:rPr>
          <w:rFonts w:ascii="Verdana" w:hAnsi="Verdana" w:cs="Verdana"/>
          <w:b/>
          <w:bCs/>
          <w:color w:val="000000" w:themeColor="text1"/>
          <w:sz w:val="20"/>
          <w:szCs w:val="20"/>
        </w:rPr>
        <w:t>75</w:t>
      </w:r>
      <w:r w:rsidR="001D080A">
        <w:rPr>
          <w:rFonts w:ascii="Verdana" w:hAnsi="Verdana" w:cs="Verdana"/>
          <w:b/>
          <w:bCs/>
          <w:color w:val="000000" w:themeColor="text1"/>
          <w:sz w:val="20"/>
          <w:szCs w:val="20"/>
        </w:rPr>
        <w:t>/</w:t>
      </w:r>
      <w:r>
        <w:rPr>
          <w:rFonts w:ascii="Verdana" w:hAnsi="Verdana" w:cs="Verdana"/>
          <w:b/>
          <w:bCs/>
          <w:color w:val="000000" w:themeColor="text1"/>
          <w:sz w:val="20"/>
          <w:szCs w:val="20"/>
        </w:rPr>
        <w:t>19</w:t>
      </w:r>
      <w:r w:rsidR="00B00E66" w:rsidRPr="004F1FD5">
        <w:rPr>
          <w:rFonts w:ascii="Verdana" w:hAnsi="Verdana" w:cs="Verdana"/>
          <w:b/>
          <w:bCs/>
          <w:color w:val="000000" w:themeColor="text1"/>
          <w:sz w:val="20"/>
          <w:szCs w:val="20"/>
        </w:rPr>
        <w:t>:</w:t>
      </w:r>
      <w:r w:rsidR="00B00E66" w:rsidRPr="004F1FD5">
        <w:rPr>
          <w:rFonts w:ascii="Verdana" w:hAnsi="Verdana" w:cs="Verdana"/>
          <w:b/>
          <w:bCs/>
          <w:color w:val="000000" w:themeColor="text1"/>
          <w:sz w:val="20"/>
          <w:szCs w:val="20"/>
        </w:rPr>
        <w:tab/>
        <w:t>APOLOGIES FOR ABSENCE</w:t>
      </w:r>
    </w:p>
    <w:p w14:paraId="6DE46520" w14:textId="1FC4C0D6" w:rsidR="00AA3680" w:rsidRDefault="00722DE0" w:rsidP="00226FC8">
      <w:pPr>
        <w:tabs>
          <w:tab w:val="left" w:pos="993"/>
        </w:tabs>
        <w:ind w:left="993" w:firstLine="0"/>
        <w:rPr>
          <w:rFonts w:ascii="Verdana" w:hAnsi="Verdana" w:cs="Verdana"/>
          <w:color w:val="000000" w:themeColor="text1"/>
          <w:sz w:val="18"/>
          <w:szCs w:val="18"/>
        </w:rPr>
      </w:pPr>
      <w:r>
        <w:rPr>
          <w:rFonts w:ascii="Verdana" w:hAnsi="Verdana" w:cs="Verdana"/>
          <w:color w:val="000000" w:themeColor="text1"/>
          <w:sz w:val="18"/>
          <w:szCs w:val="18"/>
        </w:rPr>
        <w:t xml:space="preserve">JH had sent his apologies, but was able to attend. </w:t>
      </w:r>
    </w:p>
    <w:p w14:paraId="6E0865E6" w14:textId="6BC93C84" w:rsidR="00D82542" w:rsidRDefault="00D554FA" w:rsidP="000B488C">
      <w:pPr>
        <w:tabs>
          <w:tab w:val="left" w:pos="993"/>
        </w:tabs>
        <w:ind w:left="993" w:hanging="993"/>
        <w:rPr>
          <w:rFonts w:ascii="Verdana" w:hAnsi="Verdana" w:cs="Verdana"/>
          <w:b/>
          <w:bCs/>
          <w:color w:val="000000" w:themeColor="text1"/>
          <w:sz w:val="20"/>
          <w:szCs w:val="20"/>
        </w:rPr>
      </w:pPr>
      <w:r>
        <w:rPr>
          <w:rFonts w:ascii="Verdana" w:hAnsi="Verdana" w:cs="Verdana"/>
          <w:b/>
          <w:bCs/>
          <w:color w:val="000000" w:themeColor="text1"/>
          <w:sz w:val="20"/>
          <w:szCs w:val="20"/>
        </w:rPr>
        <w:t>0</w:t>
      </w:r>
      <w:r w:rsidR="00A82F41">
        <w:rPr>
          <w:rFonts w:ascii="Verdana" w:hAnsi="Verdana" w:cs="Verdana"/>
          <w:b/>
          <w:bCs/>
          <w:color w:val="000000" w:themeColor="text1"/>
          <w:sz w:val="20"/>
          <w:szCs w:val="20"/>
        </w:rPr>
        <w:t>76</w:t>
      </w:r>
      <w:r w:rsidR="00E012A4">
        <w:rPr>
          <w:rFonts w:ascii="Verdana" w:hAnsi="Verdana" w:cs="Verdana"/>
          <w:b/>
          <w:bCs/>
          <w:color w:val="000000" w:themeColor="text1"/>
          <w:sz w:val="20"/>
          <w:szCs w:val="20"/>
        </w:rPr>
        <w:t>/</w:t>
      </w:r>
      <w:r w:rsidR="00AA3680">
        <w:rPr>
          <w:rFonts w:ascii="Verdana" w:hAnsi="Verdana" w:cs="Verdana"/>
          <w:b/>
          <w:bCs/>
          <w:color w:val="000000" w:themeColor="text1"/>
          <w:sz w:val="20"/>
          <w:szCs w:val="20"/>
        </w:rPr>
        <w:t>19</w:t>
      </w:r>
      <w:r w:rsidR="00B00E66" w:rsidRPr="004F1FD5">
        <w:rPr>
          <w:rFonts w:ascii="Verdana" w:hAnsi="Verdana" w:cs="Verdana"/>
          <w:b/>
          <w:bCs/>
          <w:color w:val="000000" w:themeColor="text1"/>
          <w:sz w:val="20"/>
          <w:szCs w:val="20"/>
        </w:rPr>
        <w:t>:</w:t>
      </w:r>
      <w:r w:rsidR="00B00E66" w:rsidRPr="004F1FD5">
        <w:rPr>
          <w:rFonts w:ascii="Verdana" w:hAnsi="Verdana" w:cs="Verdana"/>
          <w:b/>
          <w:bCs/>
          <w:color w:val="000000" w:themeColor="text1"/>
          <w:sz w:val="20"/>
          <w:szCs w:val="20"/>
        </w:rPr>
        <w:tab/>
        <w:t>DECLARATIONS OF INTEREST</w:t>
      </w:r>
      <w:r w:rsidR="00E87EA6">
        <w:rPr>
          <w:rFonts w:ascii="Verdana" w:hAnsi="Verdana" w:cs="Verdana"/>
          <w:b/>
          <w:bCs/>
          <w:color w:val="000000" w:themeColor="text1"/>
          <w:sz w:val="20"/>
          <w:szCs w:val="20"/>
        </w:rPr>
        <w:t xml:space="preserve"> </w:t>
      </w:r>
    </w:p>
    <w:p w14:paraId="533A0A56" w14:textId="77777777" w:rsidR="00B00E66" w:rsidRPr="00BA7EB0" w:rsidRDefault="00D82542" w:rsidP="000B488C">
      <w:pPr>
        <w:tabs>
          <w:tab w:val="left" w:pos="993"/>
        </w:tabs>
        <w:ind w:left="993" w:hanging="993"/>
        <w:rPr>
          <w:rFonts w:ascii="Verdana" w:hAnsi="Verdana" w:cs="Verdana"/>
          <w:color w:val="000000" w:themeColor="text1"/>
          <w:sz w:val="18"/>
          <w:szCs w:val="18"/>
        </w:rPr>
      </w:pPr>
      <w:r>
        <w:rPr>
          <w:rFonts w:ascii="Verdana" w:hAnsi="Verdana" w:cs="Verdana"/>
          <w:b/>
          <w:bCs/>
          <w:color w:val="000000" w:themeColor="text1"/>
          <w:sz w:val="20"/>
          <w:szCs w:val="20"/>
        </w:rPr>
        <w:tab/>
      </w:r>
      <w:r w:rsidR="00AA3680" w:rsidRPr="00BA7EB0">
        <w:rPr>
          <w:rFonts w:ascii="Verdana" w:hAnsi="Verdana" w:cs="Verdana"/>
          <w:bCs/>
          <w:color w:val="000000" w:themeColor="text1"/>
          <w:sz w:val="18"/>
          <w:szCs w:val="18"/>
        </w:rPr>
        <w:t>There were no declarations of interest</w:t>
      </w:r>
      <w:r w:rsidR="00A74359" w:rsidRPr="00BA7EB0">
        <w:rPr>
          <w:rFonts w:ascii="Verdana" w:hAnsi="Verdana" w:cs="Verdana"/>
          <w:bCs/>
          <w:color w:val="000000" w:themeColor="text1"/>
          <w:sz w:val="18"/>
          <w:szCs w:val="18"/>
        </w:rPr>
        <w:t>.</w:t>
      </w:r>
    </w:p>
    <w:p w14:paraId="74AB60BA" w14:textId="1138A6EF" w:rsidR="00B00E66" w:rsidRPr="004F1FD5" w:rsidRDefault="00D554FA" w:rsidP="00777714">
      <w:pPr>
        <w:rPr>
          <w:rFonts w:ascii="Verdana" w:hAnsi="Verdana" w:cs="Verdana"/>
          <w:color w:val="000000" w:themeColor="text1"/>
          <w:sz w:val="20"/>
          <w:szCs w:val="20"/>
        </w:rPr>
      </w:pPr>
      <w:r>
        <w:rPr>
          <w:rFonts w:ascii="Verdana" w:hAnsi="Verdana" w:cs="Verdana"/>
          <w:b/>
          <w:bCs/>
          <w:color w:val="000000" w:themeColor="text1"/>
          <w:sz w:val="20"/>
          <w:szCs w:val="20"/>
        </w:rPr>
        <w:t>0</w:t>
      </w:r>
      <w:r w:rsidR="00A82F41">
        <w:rPr>
          <w:rFonts w:ascii="Verdana" w:hAnsi="Verdana" w:cs="Verdana"/>
          <w:b/>
          <w:bCs/>
          <w:color w:val="000000" w:themeColor="text1"/>
          <w:sz w:val="20"/>
          <w:szCs w:val="20"/>
        </w:rPr>
        <w:t>77</w:t>
      </w:r>
      <w:r w:rsidR="001D080A">
        <w:rPr>
          <w:rFonts w:ascii="Verdana" w:hAnsi="Verdana" w:cs="Verdana"/>
          <w:b/>
          <w:bCs/>
          <w:color w:val="000000" w:themeColor="text1"/>
          <w:sz w:val="20"/>
          <w:szCs w:val="20"/>
        </w:rPr>
        <w:t>/</w:t>
      </w:r>
      <w:r w:rsidR="00AA3680">
        <w:rPr>
          <w:rFonts w:ascii="Verdana" w:hAnsi="Verdana" w:cs="Verdana"/>
          <w:b/>
          <w:bCs/>
          <w:color w:val="000000" w:themeColor="text1"/>
          <w:sz w:val="20"/>
          <w:szCs w:val="20"/>
        </w:rPr>
        <w:t>19</w:t>
      </w:r>
      <w:r w:rsidR="00B00E66" w:rsidRPr="004F1FD5">
        <w:rPr>
          <w:rFonts w:ascii="Verdana" w:hAnsi="Verdana" w:cs="Verdana"/>
          <w:b/>
          <w:bCs/>
          <w:color w:val="000000" w:themeColor="text1"/>
          <w:sz w:val="20"/>
          <w:szCs w:val="20"/>
        </w:rPr>
        <w:t>:</w:t>
      </w:r>
      <w:r w:rsidR="00B00E66" w:rsidRPr="004F1FD5">
        <w:rPr>
          <w:rFonts w:ascii="Verdana" w:hAnsi="Verdana" w:cs="Verdana"/>
          <w:b/>
          <w:bCs/>
          <w:color w:val="000000" w:themeColor="text1"/>
          <w:sz w:val="20"/>
          <w:szCs w:val="20"/>
        </w:rPr>
        <w:tab/>
        <w:t>MINUTES OF THE MEETING</w:t>
      </w:r>
      <w:r w:rsidR="00B00E66" w:rsidRPr="004F1FD5">
        <w:rPr>
          <w:rFonts w:ascii="Verdana" w:hAnsi="Verdana" w:cs="Verdana"/>
          <w:color w:val="000000" w:themeColor="text1"/>
          <w:sz w:val="20"/>
          <w:szCs w:val="20"/>
        </w:rPr>
        <w:t xml:space="preserve"> </w:t>
      </w:r>
    </w:p>
    <w:p w14:paraId="6DAAB774" w14:textId="582F243F" w:rsidR="00B00E66" w:rsidRPr="00BA7EB0" w:rsidRDefault="00B00E66" w:rsidP="00680209">
      <w:pPr>
        <w:ind w:firstLine="0"/>
        <w:rPr>
          <w:rFonts w:ascii="Verdana" w:hAnsi="Verdana" w:cs="Verdana"/>
          <w:i/>
          <w:iCs/>
          <w:color w:val="000000" w:themeColor="text1"/>
          <w:sz w:val="18"/>
          <w:szCs w:val="18"/>
        </w:rPr>
      </w:pPr>
      <w:r w:rsidRPr="00BA7EB0">
        <w:rPr>
          <w:rFonts w:ascii="Verdana" w:hAnsi="Verdana" w:cs="Verdana"/>
          <w:color w:val="000000" w:themeColor="text1"/>
          <w:sz w:val="18"/>
          <w:szCs w:val="18"/>
        </w:rPr>
        <w:t xml:space="preserve">It was AGREED that the Chairman be authorised to sign the minutes of the meeting held on </w:t>
      </w:r>
      <w:r w:rsidR="00226FC8">
        <w:rPr>
          <w:rFonts w:ascii="Verdana" w:hAnsi="Verdana" w:cs="Verdana"/>
          <w:color w:val="000000" w:themeColor="text1"/>
          <w:sz w:val="18"/>
          <w:szCs w:val="18"/>
        </w:rPr>
        <w:t>1</w:t>
      </w:r>
      <w:r w:rsidR="00A82F41">
        <w:rPr>
          <w:rFonts w:ascii="Verdana" w:hAnsi="Verdana" w:cs="Verdana"/>
          <w:color w:val="000000" w:themeColor="text1"/>
          <w:sz w:val="18"/>
          <w:szCs w:val="18"/>
        </w:rPr>
        <w:t>0</w:t>
      </w:r>
      <w:r w:rsidR="00D554FA" w:rsidRPr="00BA7EB0">
        <w:rPr>
          <w:rFonts w:ascii="Verdana" w:hAnsi="Verdana" w:cs="Verdana"/>
          <w:color w:val="000000" w:themeColor="text1"/>
          <w:sz w:val="18"/>
          <w:szCs w:val="18"/>
          <w:vertAlign w:val="superscript"/>
        </w:rPr>
        <w:t>th</w:t>
      </w:r>
      <w:r w:rsidR="00D554FA" w:rsidRPr="00BA7EB0">
        <w:rPr>
          <w:rFonts w:ascii="Verdana" w:hAnsi="Verdana" w:cs="Verdana"/>
          <w:color w:val="000000" w:themeColor="text1"/>
          <w:sz w:val="18"/>
          <w:szCs w:val="18"/>
        </w:rPr>
        <w:t xml:space="preserve"> </w:t>
      </w:r>
      <w:r w:rsidR="00A82F41">
        <w:rPr>
          <w:rFonts w:ascii="Verdana" w:hAnsi="Verdana" w:cs="Verdana"/>
          <w:color w:val="000000" w:themeColor="text1"/>
          <w:sz w:val="18"/>
          <w:szCs w:val="18"/>
        </w:rPr>
        <w:t>June</w:t>
      </w:r>
      <w:r w:rsidR="003E72D3" w:rsidRPr="00BA7EB0">
        <w:rPr>
          <w:rFonts w:ascii="Verdana" w:hAnsi="Verdana" w:cs="Verdana"/>
          <w:color w:val="000000" w:themeColor="text1"/>
          <w:sz w:val="18"/>
          <w:szCs w:val="18"/>
        </w:rPr>
        <w:t xml:space="preserve"> </w:t>
      </w:r>
      <w:r w:rsidR="00A011E4" w:rsidRPr="00BA7EB0">
        <w:rPr>
          <w:rFonts w:ascii="Verdana" w:hAnsi="Verdana" w:cs="Verdana"/>
          <w:color w:val="000000" w:themeColor="text1"/>
          <w:sz w:val="18"/>
          <w:szCs w:val="18"/>
        </w:rPr>
        <w:t>2019</w:t>
      </w:r>
      <w:r w:rsidR="00572862" w:rsidRPr="00BA7EB0">
        <w:rPr>
          <w:rFonts w:ascii="Verdana" w:hAnsi="Verdana" w:cs="Verdana"/>
          <w:color w:val="000000" w:themeColor="text1"/>
          <w:sz w:val="18"/>
          <w:szCs w:val="18"/>
        </w:rPr>
        <w:t xml:space="preserve"> a</w:t>
      </w:r>
      <w:r w:rsidRPr="00BA7EB0">
        <w:rPr>
          <w:rFonts w:ascii="Verdana" w:hAnsi="Verdana" w:cs="Verdana"/>
          <w:color w:val="000000" w:themeColor="text1"/>
          <w:sz w:val="18"/>
          <w:szCs w:val="18"/>
        </w:rPr>
        <w:t xml:space="preserve">s a true record of </w:t>
      </w:r>
      <w:r w:rsidR="0042449D" w:rsidRPr="00BA7EB0">
        <w:rPr>
          <w:rFonts w:ascii="Verdana" w:hAnsi="Verdana" w:cs="Verdana"/>
          <w:color w:val="000000" w:themeColor="text1"/>
          <w:sz w:val="18"/>
          <w:szCs w:val="18"/>
        </w:rPr>
        <w:t>th</w:t>
      </w:r>
      <w:r w:rsidR="00A82F41">
        <w:rPr>
          <w:rFonts w:ascii="Verdana" w:hAnsi="Verdana" w:cs="Verdana"/>
          <w:color w:val="000000" w:themeColor="text1"/>
          <w:sz w:val="18"/>
          <w:szCs w:val="18"/>
        </w:rPr>
        <w:t>at</w:t>
      </w:r>
      <w:r w:rsidRPr="00BA7EB0">
        <w:rPr>
          <w:rFonts w:ascii="Verdana" w:hAnsi="Verdana" w:cs="Verdana"/>
          <w:color w:val="000000" w:themeColor="text1"/>
          <w:sz w:val="18"/>
          <w:szCs w:val="18"/>
        </w:rPr>
        <w:t xml:space="preserve"> meeting</w:t>
      </w:r>
      <w:r w:rsidR="003E72D3" w:rsidRPr="00BA7EB0">
        <w:rPr>
          <w:rFonts w:ascii="Verdana" w:hAnsi="Verdana" w:cs="Verdana"/>
          <w:color w:val="000000" w:themeColor="text1"/>
          <w:sz w:val="18"/>
          <w:szCs w:val="18"/>
        </w:rPr>
        <w:t>.</w:t>
      </w:r>
      <w:r w:rsidR="00DB66C1" w:rsidRPr="00BA7EB0">
        <w:rPr>
          <w:rFonts w:ascii="Verdana" w:hAnsi="Verdana" w:cs="Verdana"/>
          <w:color w:val="000000" w:themeColor="text1"/>
          <w:sz w:val="18"/>
          <w:szCs w:val="18"/>
        </w:rPr>
        <w:t xml:space="preserve"> </w:t>
      </w:r>
    </w:p>
    <w:p w14:paraId="494CCEF5" w14:textId="614E81EF" w:rsidR="00B00E66" w:rsidRPr="004F1FD5" w:rsidRDefault="00680152" w:rsidP="00680209">
      <w:pPr>
        <w:rPr>
          <w:rFonts w:ascii="Verdana" w:hAnsi="Verdana" w:cs="Verdana"/>
          <w:b/>
          <w:bCs/>
          <w:color w:val="000000" w:themeColor="text1"/>
          <w:sz w:val="20"/>
          <w:szCs w:val="20"/>
        </w:rPr>
      </w:pPr>
      <w:r>
        <w:rPr>
          <w:rFonts w:ascii="Verdana" w:hAnsi="Verdana" w:cs="Verdana"/>
          <w:b/>
          <w:bCs/>
          <w:color w:val="000000" w:themeColor="text1"/>
          <w:sz w:val="20"/>
          <w:szCs w:val="20"/>
        </w:rPr>
        <w:t>0</w:t>
      </w:r>
      <w:r w:rsidR="00A82F41">
        <w:rPr>
          <w:rFonts w:ascii="Verdana" w:hAnsi="Verdana" w:cs="Verdana"/>
          <w:b/>
          <w:bCs/>
          <w:color w:val="000000" w:themeColor="text1"/>
          <w:sz w:val="20"/>
          <w:szCs w:val="20"/>
        </w:rPr>
        <w:t>78</w:t>
      </w:r>
      <w:r w:rsidR="001D080A">
        <w:rPr>
          <w:rFonts w:ascii="Verdana" w:hAnsi="Verdana" w:cs="Verdana"/>
          <w:b/>
          <w:bCs/>
          <w:color w:val="000000" w:themeColor="text1"/>
          <w:sz w:val="20"/>
          <w:szCs w:val="20"/>
        </w:rPr>
        <w:t>/1</w:t>
      </w:r>
      <w:r>
        <w:rPr>
          <w:rFonts w:ascii="Verdana" w:hAnsi="Verdana" w:cs="Verdana"/>
          <w:b/>
          <w:bCs/>
          <w:color w:val="000000" w:themeColor="text1"/>
          <w:sz w:val="20"/>
          <w:szCs w:val="20"/>
        </w:rPr>
        <w:t>9</w:t>
      </w:r>
      <w:r w:rsidR="00B00E66" w:rsidRPr="004F1FD5">
        <w:rPr>
          <w:rFonts w:ascii="Verdana" w:hAnsi="Verdana" w:cs="Verdana"/>
          <w:b/>
          <w:bCs/>
          <w:color w:val="000000" w:themeColor="text1"/>
          <w:sz w:val="20"/>
          <w:szCs w:val="20"/>
        </w:rPr>
        <w:t>:</w:t>
      </w:r>
      <w:r w:rsidR="00B00E66" w:rsidRPr="004F1FD5">
        <w:rPr>
          <w:rFonts w:ascii="Verdana" w:hAnsi="Verdana" w:cs="Verdana"/>
          <w:color w:val="000000" w:themeColor="text1"/>
          <w:sz w:val="20"/>
          <w:szCs w:val="20"/>
        </w:rPr>
        <w:tab/>
      </w:r>
      <w:r w:rsidR="00B00E66" w:rsidRPr="004F1FD5">
        <w:rPr>
          <w:rFonts w:ascii="Verdana" w:hAnsi="Verdana" w:cs="Verdana"/>
          <w:b/>
          <w:bCs/>
          <w:color w:val="000000" w:themeColor="text1"/>
          <w:sz w:val="20"/>
          <w:szCs w:val="20"/>
        </w:rPr>
        <w:t>MATTERS ARISING</w:t>
      </w:r>
    </w:p>
    <w:p w14:paraId="22AC638C" w14:textId="392DE81C" w:rsidR="00723A66" w:rsidRPr="00AA7CA3" w:rsidRDefault="00AA3680" w:rsidP="00264118">
      <w:pPr>
        <w:pStyle w:val="ListParagraph"/>
        <w:shd w:val="clear" w:color="auto" w:fill="FFFFFF"/>
        <w:ind w:left="993" w:right="284" w:hanging="1"/>
        <w:rPr>
          <w:rFonts w:ascii="Verdana" w:hAnsi="Verdana"/>
          <w:sz w:val="18"/>
          <w:szCs w:val="18"/>
        </w:rPr>
      </w:pPr>
      <w:r w:rsidRPr="00AA7CA3">
        <w:rPr>
          <w:rFonts w:ascii="Verdana" w:hAnsi="Verdana"/>
          <w:sz w:val="18"/>
          <w:szCs w:val="18"/>
        </w:rPr>
        <w:t>Actions in the last month taken by The Chairman and The Clerk were noted.</w:t>
      </w:r>
      <w:r w:rsidR="00720B50" w:rsidRPr="00AA7CA3">
        <w:rPr>
          <w:rFonts w:ascii="Verdana" w:hAnsi="Verdana"/>
          <w:sz w:val="18"/>
          <w:szCs w:val="18"/>
        </w:rPr>
        <w:t xml:space="preserve"> </w:t>
      </w:r>
      <w:r w:rsidR="00264118">
        <w:rPr>
          <w:rFonts w:ascii="Verdana" w:hAnsi="Verdana"/>
          <w:sz w:val="18"/>
          <w:szCs w:val="18"/>
        </w:rPr>
        <w:t>FR said she had not taken action on emails on the Newsletter. FC said she had taken no action on the website regarding emails. The Cha</w:t>
      </w:r>
      <w:r w:rsidR="00FC5AF3">
        <w:rPr>
          <w:rFonts w:ascii="Verdana" w:hAnsi="Verdana"/>
          <w:sz w:val="18"/>
          <w:szCs w:val="18"/>
        </w:rPr>
        <w:t>ir</w:t>
      </w:r>
      <w:r w:rsidR="00264118">
        <w:rPr>
          <w:rFonts w:ascii="Verdana" w:hAnsi="Verdana"/>
          <w:sz w:val="18"/>
          <w:szCs w:val="18"/>
        </w:rPr>
        <w:t xml:space="preserve">man and Clerk were happy to have their </w:t>
      </w:r>
      <w:r w:rsidR="00BB2046">
        <w:rPr>
          <w:rFonts w:ascii="Verdana" w:hAnsi="Verdana"/>
          <w:sz w:val="18"/>
          <w:szCs w:val="18"/>
        </w:rPr>
        <w:t xml:space="preserve">RPC </w:t>
      </w:r>
      <w:r w:rsidR="00264118" w:rsidRPr="00BB2046">
        <w:rPr>
          <w:rFonts w:ascii="Verdana" w:hAnsi="Verdana"/>
          <w:color w:val="000000" w:themeColor="text1"/>
          <w:sz w:val="18"/>
          <w:szCs w:val="18"/>
        </w:rPr>
        <w:t>e</w:t>
      </w:r>
      <w:r w:rsidR="00BB2046">
        <w:rPr>
          <w:rFonts w:ascii="Verdana" w:hAnsi="Verdana"/>
          <w:color w:val="000000" w:themeColor="text1"/>
          <w:sz w:val="18"/>
          <w:szCs w:val="18"/>
        </w:rPr>
        <w:t>-</w:t>
      </w:r>
      <w:r w:rsidR="00264118" w:rsidRPr="00BB2046">
        <w:rPr>
          <w:rFonts w:ascii="Verdana" w:hAnsi="Verdana"/>
          <w:color w:val="000000" w:themeColor="text1"/>
          <w:sz w:val="18"/>
          <w:szCs w:val="18"/>
        </w:rPr>
        <w:t xml:space="preserve">mails </w:t>
      </w:r>
      <w:r w:rsidR="00BB2046">
        <w:rPr>
          <w:rFonts w:ascii="Verdana" w:hAnsi="Verdana"/>
          <w:color w:val="000000" w:themeColor="text1"/>
          <w:sz w:val="18"/>
          <w:szCs w:val="18"/>
        </w:rPr>
        <w:t>(</w:t>
      </w:r>
      <w:hyperlink r:id="rId8" w:history="1">
        <w:r w:rsidR="00BB2046" w:rsidRPr="00BB2046">
          <w:rPr>
            <w:rStyle w:val="Hyperlink"/>
            <w:rFonts w:ascii="Verdana" w:hAnsi="Verdana"/>
            <w:color w:val="000000" w:themeColor="text1"/>
            <w:sz w:val="18"/>
            <w:szCs w:val="18"/>
            <w:u w:val="none"/>
          </w:rPr>
          <w:t>Chairman4Rempc@gmail.com</w:t>
        </w:r>
      </w:hyperlink>
      <w:r w:rsidR="00BB2046" w:rsidRPr="00BB2046">
        <w:rPr>
          <w:rFonts w:ascii="Verdana" w:hAnsi="Verdana"/>
          <w:color w:val="000000" w:themeColor="text1"/>
          <w:sz w:val="18"/>
          <w:szCs w:val="18"/>
        </w:rPr>
        <w:t xml:space="preserve"> and </w:t>
      </w:r>
      <w:hyperlink r:id="rId9" w:history="1">
        <w:r w:rsidR="00BB2046" w:rsidRPr="00BB2046">
          <w:rPr>
            <w:rStyle w:val="Hyperlink"/>
            <w:rFonts w:ascii="Verdana" w:hAnsi="Verdana"/>
            <w:color w:val="000000" w:themeColor="text1"/>
            <w:sz w:val="18"/>
            <w:szCs w:val="18"/>
            <w:u w:val="none"/>
          </w:rPr>
          <w:t>Clerk4Rempc@gmail.com</w:t>
        </w:r>
      </w:hyperlink>
      <w:r w:rsidR="00BB2046">
        <w:rPr>
          <w:rFonts w:ascii="Verdana" w:hAnsi="Verdana"/>
          <w:color w:val="000000" w:themeColor="text1"/>
          <w:sz w:val="18"/>
          <w:szCs w:val="18"/>
        </w:rPr>
        <w:t xml:space="preserve">) </w:t>
      </w:r>
      <w:r w:rsidR="00264118">
        <w:rPr>
          <w:rFonts w:ascii="Verdana" w:hAnsi="Verdana"/>
          <w:sz w:val="18"/>
          <w:szCs w:val="18"/>
        </w:rPr>
        <w:t>available to residents</w:t>
      </w:r>
      <w:r w:rsidR="00BB2046">
        <w:rPr>
          <w:rFonts w:ascii="Verdana" w:hAnsi="Verdana"/>
          <w:sz w:val="18"/>
          <w:szCs w:val="18"/>
        </w:rPr>
        <w:t xml:space="preserve"> on-line etc</w:t>
      </w:r>
      <w:r w:rsidR="00264118">
        <w:rPr>
          <w:rFonts w:ascii="Verdana" w:hAnsi="Verdana"/>
          <w:sz w:val="18"/>
          <w:szCs w:val="18"/>
        </w:rPr>
        <w:t xml:space="preserve">. BR said that the </w:t>
      </w:r>
      <w:r w:rsidR="00264118" w:rsidRPr="00264118">
        <w:rPr>
          <w:rFonts w:ascii="Verdana" w:hAnsi="Verdana"/>
          <w:sz w:val="18"/>
          <w:szCs w:val="18"/>
        </w:rPr>
        <w:t xml:space="preserve">replacement litter bin </w:t>
      </w:r>
      <w:r w:rsidR="00264118">
        <w:rPr>
          <w:rFonts w:ascii="Verdana" w:hAnsi="Verdana"/>
          <w:sz w:val="18"/>
          <w:szCs w:val="18"/>
        </w:rPr>
        <w:t>in Aston was not being emptied</w:t>
      </w:r>
      <w:r w:rsidR="0063774E">
        <w:rPr>
          <w:rFonts w:ascii="Verdana" w:hAnsi="Verdana"/>
          <w:sz w:val="18"/>
          <w:szCs w:val="18"/>
        </w:rPr>
        <w:t xml:space="preserve"> </w:t>
      </w:r>
      <w:r w:rsidR="00264118">
        <w:rPr>
          <w:rFonts w:ascii="Verdana" w:hAnsi="Verdana"/>
          <w:sz w:val="18"/>
          <w:szCs w:val="18"/>
        </w:rPr>
        <w:t>and it was AGREED the Clerk would chase the matter up. It was AGREED that RPC would go ahead with the summer aerial photograph, provided that this was taken before 12</w:t>
      </w:r>
      <w:r w:rsidR="00264118" w:rsidRPr="00264118">
        <w:rPr>
          <w:rFonts w:ascii="Verdana" w:hAnsi="Verdana"/>
          <w:sz w:val="18"/>
          <w:szCs w:val="18"/>
          <w:vertAlign w:val="superscript"/>
        </w:rPr>
        <w:t>th</w:t>
      </w:r>
      <w:r w:rsidR="00264118">
        <w:rPr>
          <w:rFonts w:ascii="Verdana" w:hAnsi="Verdana"/>
          <w:sz w:val="18"/>
          <w:szCs w:val="18"/>
        </w:rPr>
        <w:t xml:space="preserve"> July 2019</w:t>
      </w:r>
      <w:r w:rsidR="0063774E">
        <w:rPr>
          <w:rFonts w:ascii="Verdana" w:hAnsi="Verdana"/>
          <w:sz w:val="18"/>
          <w:szCs w:val="18"/>
        </w:rPr>
        <w:t xml:space="preserve">; JM wondered if it would reveal if the HRR course had </w:t>
      </w:r>
      <w:r w:rsidR="00FC5AF3">
        <w:rPr>
          <w:rFonts w:ascii="Verdana" w:hAnsi="Verdana"/>
          <w:sz w:val="18"/>
          <w:szCs w:val="18"/>
        </w:rPr>
        <w:t>changed</w:t>
      </w:r>
      <w:r w:rsidR="0063774E">
        <w:rPr>
          <w:rFonts w:ascii="Verdana" w:hAnsi="Verdana"/>
          <w:sz w:val="18"/>
          <w:szCs w:val="18"/>
        </w:rPr>
        <w:t xml:space="preserve"> over the years</w:t>
      </w:r>
      <w:r w:rsidR="00264118">
        <w:rPr>
          <w:rFonts w:ascii="Verdana" w:hAnsi="Verdana"/>
          <w:sz w:val="18"/>
          <w:szCs w:val="18"/>
        </w:rPr>
        <w:t>.</w:t>
      </w:r>
      <w:r w:rsidR="00AA7CA3" w:rsidRPr="00AA7CA3">
        <w:rPr>
          <w:rFonts w:ascii="Verdana" w:hAnsi="Verdana" w:cs="Arial"/>
          <w:color w:val="000000" w:themeColor="text1"/>
          <w:sz w:val="18"/>
          <w:szCs w:val="18"/>
        </w:rPr>
        <w:t xml:space="preserve"> </w:t>
      </w:r>
      <w:r w:rsidR="00615400">
        <w:rPr>
          <w:rFonts w:ascii="Verdana" w:hAnsi="Verdana" w:cs="Arial"/>
          <w:color w:val="000000" w:themeColor="text1"/>
          <w:sz w:val="18"/>
          <w:szCs w:val="18"/>
        </w:rPr>
        <w:t>JH said several flooded locations were being investigated and that he had tried to contact those who might be responsible for grass cutting/garden blowers. CL mentioned the increased number of horsebox movements on Remenham roads.</w:t>
      </w:r>
    </w:p>
    <w:p w14:paraId="5E545C4C" w14:textId="77777777" w:rsidR="00151DF6" w:rsidRDefault="00680152" w:rsidP="005349D4">
      <w:pPr>
        <w:pStyle w:val="NoSpacing"/>
        <w:ind w:left="0" w:firstLine="0"/>
        <w:rPr>
          <w:rFonts w:ascii="Verdana" w:hAnsi="Verdana" w:cs="Verdana"/>
          <w:b/>
          <w:bCs/>
          <w:color w:val="000000" w:themeColor="text1"/>
          <w:sz w:val="20"/>
          <w:szCs w:val="20"/>
        </w:rPr>
      </w:pPr>
      <w:r>
        <w:rPr>
          <w:rFonts w:ascii="Verdana" w:hAnsi="Verdana" w:cs="Verdana"/>
          <w:b/>
          <w:bCs/>
          <w:color w:val="000000" w:themeColor="text1"/>
          <w:sz w:val="20"/>
          <w:szCs w:val="20"/>
        </w:rPr>
        <w:t>0</w:t>
      </w:r>
      <w:r w:rsidR="00A82F41">
        <w:rPr>
          <w:rFonts w:ascii="Verdana" w:hAnsi="Verdana" w:cs="Verdana"/>
          <w:b/>
          <w:bCs/>
          <w:color w:val="000000" w:themeColor="text1"/>
          <w:sz w:val="20"/>
          <w:szCs w:val="20"/>
        </w:rPr>
        <w:t>79</w:t>
      </w:r>
      <w:r w:rsidR="00B00E66" w:rsidRPr="005307F9">
        <w:rPr>
          <w:rFonts w:ascii="Verdana" w:hAnsi="Verdana" w:cs="Verdana"/>
          <w:b/>
          <w:bCs/>
          <w:color w:val="000000" w:themeColor="text1"/>
          <w:sz w:val="20"/>
          <w:szCs w:val="20"/>
        </w:rPr>
        <w:t>/</w:t>
      </w:r>
      <w:r w:rsidR="0007655E" w:rsidRPr="005307F9">
        <w:rPr>
          <w:rFonts w:ascii="Verdana" w:hAnsi="Verdana" w:cs="Verdana"/>
          <w:b/>
          <w:bCs/>
          <w:color w:val="000000" w:themeColor="text1"/>
          <w:sz w:val="20"/>
          <w:szCs w:val="20"/>
        </w:rPr>
        <w:t>1</w:t>
      </w:r>
      <w:r w:rsidR="00ED2B04">
        <w:rPr>
          <w:rFonts w:ascii="Verdana" w:hAnsi="Verdana" w:cs="Verdana"/>
          <w:b/>
          <w:bCs/>
          <w:color w:val="000000" w:themeColor="text1"/>
          <w:sz w:val="20"/>
          <w:szCs w:val="20"/>
        </w:rPr>
        <w:t>8</w:t>
      </w:r>
      <w:r w:rsidR="00B00E66" w:rsidRPr="005307F9">
        <w:rPr>
          <w:rFonts w:ascii="Verdana" w:hAnsi="Verdana" w:cs="Verdana"/>
          <w:b/>
          <w:bCs/>
          <w:color w:val="000000" w:themeColor="text1"/>
          <w:sz w:val="20"/>
          <w:szCs w:val="20"/>
        </w:rPr>
        <w:t>:</w:t>
      </w:r>
      <w:r w:rsidR="0007655E" w:rsidRPr="005307F9">
        <w:rPr>
          <w:rFonts w:ascii="Verdana" w:hAnsi="Verdana" w:cs="Verdana"/>
          <w:b/>
          <w:bCs/>
          <w:color w:val="000000" w:themeColor="text1"/>
          <w:sz w:val="20"/>
          <w:szCs w:val="20"/>
        </w:rPr>
        <w:t xml:space="preserve"> </w:t>
      </w:r>
      <w:r w:rsidR="00151DF6">
        <w:rPr>
          <w:rFonts w:ascii="Verdana" w:hAnsi="Verdana" w:cs="Verdana"/>
          <w:b/>
          <w:bCs/>
          <w:color w:val="000000" w:themeColor="text1"/>
          <w:sz w:val="20"/>
          <w:szCs w:val="20"/>
        </w:rPr>
        <w:t>LOCAL PLAN</w:t>
      </w:r>
    </w:p>
    <w:p w14:paraId="5E895D96" w14:textId="2D5882BF" w:rsidR="00BC1060" w:rsidRPr="00BC1060" w:rsidRDefault="00BC1060" w:rsidP="00BC1060">
      <w:pPr>
        <w:pStyle w:val="NoSpacing"/>
        <w:ind w:left="993" w:hanging="925"/>
        <w:rPr>
          <w:rFonts w:ascii="Verdana" w:hAnsi="Verdana" w:cs="Verdana"/>
          <w:bCs/>
          <w:color w:val="000000" w:themeColor="text1"/>
          <w:sz w:val="18"/>
          <w:szCs w:val="18"/>
        </w:rPr>
      </w:pPr>
      <w:r>
        <w:rPr>
          <w:rFonts w:ascii="Verdana" w:hAnsi="Verdana" w:cs="Verdana"/>
          <w:b/>
          <w:bCs/>
          <w:color w:val="000000" w:themeColor="text1"/>
          <w:sz w:val="20"/>
          <w:szCs w:val="20"/>
        </w:rPr>
        <w:tab/>
      </w:r>
      <w:r w:rsidRPr="00BC1060">
        <w:rPr>
          <w:rFonts w:ascii="Verdana" w:hAnsi="Verdana" w:cs="Verdana"/>
          <w:bCs/>
          <w:color w:val="000000" w:themeColor="text1"/>
          <w:sz w:val="18"/>
          <w:szCs w:val="18"/>
        </w:rPr>
        <w:t xml:space="preserve">The Clerk wondered what the view was of the </w:t>
      </w:r>
      <w:r w:rsidR="00FC5AF3">
        <w:rPr>
          <w:rFonts w:ascii="Verdana" w:hAnsi="Verdana" w:cs="Verdana"/>
          <w:bCs/>
          <w:color w:val="000000" w:themeColor="text1"/>
          <w:sz w:val="18"/>
          <w:szCs w:val="18"/>
        </w:rPr>
        <w:t xml:space="preserve">offer from </w:t>
      </w:r>
      <w:r w:rsidRPr="00BC1060">
        <w:rPr>
          <w:rFonts w:ascii="Verdana" w:hAnsi="Verdana" w:cs="Verdana"/>
          <w:bCs/>
          <w:color w:val="000000" w:themeColor="text1"/>
          <w:sz w:val="18"/>
          <w:szCs w:val="18"/>
        </w:rPr>
        <w:t xml:space="preserve">Rewind </w:t>
      </w:r>
      <w:r w:rsidR="00FC5AF3">
        <w:rPr>
          <w:rFonts w:ascii="Verdana" w:hAnsi="Verdana" w:cs="Verdana"/>
          <w:bCs/>
          <w:color w:val="000000" w:themeColor="text1"/>
          <w:sz w:val="18"/>
          <w:szCs w:val="18"/>
        </w:rPr>
        <w:t xml:space="preserve">for a </w:t>
      </w:r>
      <w:r w:rsidRPr="00BC1060">
        <w:rPr>
          <w:rFonts w:ascii="Verdana" w:hAnsi="Verdana" w:cs="Verdana"/>
          <w:bCs/>
          <w:color w:val="000000" w:themeColor="text1"/>
          <w:sz w:val="18"/>
          <w:szCs w:val="18"/>
        </w:rPr>
        <w:t>donation to an environmental/diversity assessment.</w:t>
      </w:r>
    </w:p>
    <w:p w14:paraId="586EF756" w14:textId="098F8207" w:rsidR="001505E7" w:rsidRPr="005307F9" w:rsidRDefault="00151DF6" w:rsidP="005349D4">
      <w:pPr>
        <w:pStyle w:val="NoSpacing"/>
        <w:ind w:left="0" w:firstLine="0"/>
        <w:rPr>
          <w:rFonts w:ascii="Verdana" w:hAnsi="Verdana" w:cs="Verdana"/>
          <w:b/>
          <w:bCs/>
          <w:color w:val="000000" w:themeColor="text1"/>
          <w:sz w:val="20"/>
          <w:szCs w:val="20"/>
        </w:rPr>
      </w:pPr>
      <w:r>
        <w:rPr>
          <w:rFonts w:ascii="Verdana" w:hAnsi="Verdana" w:cs="Verdana"/>
          <w:b/>
          <w:bCs/>
          <w:color w:val="000000" w:themeColor="text1"/>
          <w:sz w:val="20"/>
          <w:szCs w:val="20"/>
        </w:rPr>
        <w:t xml:space="preserve">080/19: </w:t>
      </w:r>
      <w:r w:rsidR="001505E7" w:rsidRPr="005307F9">
        <w:rPr>
          <w:rFonts w:ascii="Verdana" w:hAnsi="Verdana" w:cs="Verdana"/>
          <w:b/>
          <w:bCs/>
          <w:color w:val="000000" w:themeColor="text1"/>
          <w:sz w:val="20"/>
          <w:szCs w:val="20"/>
        </w:rPr>
        <w:t>WEBSITE</w:t>
      </w:r>
    </w:p>
    <w:p w14:paraId="34137EFA" w14:textId="437BBB0D" w:rsidR="00680152" w:rsidRPr="00F36E57" w:rsidRDefault="001505E7" w:rsidP="002430B7">
      <w:pPr>
        <w:rPr>
          <w:rFonts w:ascii="Verdana" w:hAnsi="Verdana"/>
          <w:sz w:val="18"/>
          <w:szCs w:val="18"/>
        </w:rPr>
      </w:pPr>
      <w:r w:rsidRPr="005307F9">
        <w:rPr>
          <w:rFonts w:ascii="Verdana" w:hAnsi="Verdana" w:cs="Verdana"/>
          <w:b/>
          <w:bCs/>
          <w:color w:val="000000" w:themeColor="text1"/>
          <w:sz w:val="20"/>
          <w:szCs w:val="20"/>
        </w:rPr>
        <w:tab/>
      </w:r>
      <w:r w:rsidR="00F36E57" w:rsidRPr="00F36E57">
        <w:rPr>
          <w:rFonts w:ascii="Verdana" w:hAnsi="Verdana" w:cs="Verdana"/>
          <w:bCs/>
          <w:color w:val="000000" w:themeColor="text1"/>
          <w:sz w:val="18"/>
          <w:szCs w:val="18"/>
        </w:rPr>
        <w:t xml:space="preserve">Website statistics showed </w:t>
      </w:r>
      <w:r w:rsidR="00AA7CA3">
        <w:rPr>
          <w:rFonts w:ascii="Verdana" w:hAnsi="Verdana" w:cs="Verdana"/>
          <w:bCs/>
          <w:color w:val="000000" w:themeColor="text1"/>
          <w:sz w:val="18"/>
          <w:szCs w:val="18"/>
        </w:rPr>
        <w:t xml:space="preserve">by FC revealed </w:t>
      </w:r>
      <w:r w:rsidR="00615400">
        <w:rPr>
          <w:rFonts w:ascii="Verdana" w:hAnsi="Verdana" w:cs="Verdana"/>
          <w:bCs/>
          <w:color w:val="000000" w:themeColor="text1"/>
          <w:sz w:val="18"/>
          <w:szCs w:val="18"/>
        </w:rPr>
        <w:t xml:space="preserve">higher than average activity. BR enquired if there were any long-term trends. </w:t>
      </w:r>
    </w:p>
    <w:p w14:paraId="6AFB0367" w14:textId="19B56F48" w:rsidR="00113092" w:rsidRDefault="00113092" w:rsidP="00680152">
      <w:pPr>
        <w:rPr>
          <w:rFonts w:ascii="Verdana" w:hAnsi="Verdana"/>
          <w:b/>
          <w:sz w:val="20"/>
          <w:szCs w:val="20"/>
        </w:rPr>
      </w:pPr>
      <w:r>
        <w:rPr>
          <w:rFonts w:ascii="Verdana" w:hAnsi="Verdana"/>
          <w:b/>
          <w:sz w:val="20"/>
          <w:szCs w:val="20"/>
        </w:rPr>
        <w:t>0</w:t>
      </w:r>
      <w:r w:rsidR="00A82F41">
        <w:rPr>
          <w:rFonts w:ascii="Verdana" w:hAnsi="Verdana"/>
          <w:b/>
          <w:sz w:val="20"/>
          <w:szCs w:val="20"/>
        </w:rPr>
        <w:t>8</w:t>
      </w:r>
      <w:r w:rsidR="00BC1060">
        <w:rPr>
          <w:rFonts w:ascii="Verdana" w:hAnsi="Verdana"/>
          <w:b/>
          <w:sz w:val="20"/>
          <w:szCs w:val="20"/>
        </w:rPr>
        <w:t>1</w:t>
      </w:r>
      <w:r>
        <w:rPr>
          <w:rFonts w:ascii="Verdana" w:hAnsi="Verdana"/>
          <w:b/>
          <w:sz w:val="20"/>
          <w:szCs w:val="20"/>
        </w:rPr>
        <w:t>/19: P</w:t>
      </w:r>
      <w:r w:rsidR="00151DF6">
        <w:rPr>
          <w:rFonts w:ascii="Verdana" w:hAnsi="Verdana"/>
          <w:b/>
          <w:sz w:val="20"/>
          <w:szCs w:val="20"/>
        </w:rPr>
        <w:t>LANNING</w:t>
      </w:r>
    </w:p>
    <w:p w14:paraId="6CD262B9" w14:textId="45883F54" w:rsidR="00D50B15" w:rsidRPr="00707464" w:rsidRDefault="00113092" w:rsidP="00707464">
      <w:pPr>
        <w:rPr>
          <w:rFonts w:ascii="Verdana" w:hAnsi="Verdana"/>
          <w:b/>
          <w:sz w:val="20"/>
          <w:szCs w:val="20"/>
        </w:rPr>
      </w:pPr>
      <w:r>
        <w:rPr>
          <w:rFonts w:ascii="Verdana" w:hAnsi="Verdana"/>
          <w:b/>
          <w:sz w:val="20"/>
          <w:szCs w:val="20"/>
        </w:rPr>
        <w:tab/>
      </w:r>
      <w:r w:rsidR="00151DF6">
        <w:rPr>
          <w:rFonts w:ascii="Verdana" w:hAnsi="Verdana"/>
          <w:color w:val="000000" w:themeColor="text1"/>
          <w:sz w:val="18"/>
          <w:szCs w:val="18"/>
        </w:rPr>
        <w:t>The Clerk said comments on the 5 Horse</w:t>
      </w:r>
      <w:r w:rsidR="00BB2046">
        <w:rPr>
          <w:rFonts w:ascii="Verdana" w:hAnsi="Verdana"/>
          <w:color w:val="000000" w:themeColor="text1"/>
          <w:sz w:val="18"/>
          <w:szCs w:val="18"/>
        </w:rPr>
        <w:t>s</w:t>
      </w:r>
      <w:r w:rsidR="00151DF6">
        <w:rPr>
          <w:rFonts w:ascii="Verdana" w:hAnsi="Verdana"/>
          <w:color w:val="000000" w:themeColor="text1"/>
          <w:sz w:val="18"/>
          <w:szCs w:val="18"/>
        </w:rPr>
        <w:t>hoes PH had been submitted by the deadline.</w:t>
      </w:r>
      <w:r w:rsidR="00BB2046">
        <w:rPr>
          <w:rFonts w:ascii="Verdana" w:hAnsi="Verdana"/>
          <w:color w:val="000000" w:themeColor="text1"/>
          <w:sz w:val="18"/>
          <w:szCs w:val="18"/>
        </w:rPr>
        <w:t xml:space="preserve"> </w:t>
      </w:r>
      <w:r w:rsidR="0063774E" w:rsidRPr="0063774E">
        <w:rPr>
          <w:rFonts w:ascii="Verdana" w:hAnsi="Verdana"/>
          <w:sz w:val="18"/>
          <w:szCs w:val="18"/>
        </w:rPr>
        <w:t xml:space="preserve">CL asked if </w:t>
      </w:r>
      <w:r w:rsidR="0063774E">
        <w:rPr>
          <w:rFonts w:ascii="Verdana" w:hAnsi="Verdana"/>
          <w:sz w:val="18"/>
          <w:szCs w:val="18"/>
        </w:rPr>
        <w:t xml:space="preserve">the </w:t>
      </w:r>
      <w:r w:rsidR="0063774E" w:rsidRPr="0063774E">
        <w:rPr>
          <w:rFonts w:ascii="Verdana" w:hAnsi="Verdana"/>
          <w:sz w:val="18"/>
          <w:szCs w:val="18"/>
        </w:rPr>
        <w:t xml:space="preserve">WBC </w:t>
      </w:r>
      <w:r w:rsidR="00FC5AF3" w:rsidRPr="0063774E">
        <w:rPr>
          <w:rFonts w:ascii="Verdana" w:hAnsi="Verdana"/>
          <w:sz w:val="18"/>
          <w:szCs w:val="18"/>
        </w:rPr>
        <w:t>Enforcement</w:t>
      </w:r>
      <w:r w:rsidR="0063774E">
        <w:rPr>
          <w:rFonts w:ascii="Verdana" w:hAnsi="Verdana"/>
          <w:sz w:val="18"/>
          <w:szCs w:val="18"/>
        </w:rPr>
        <w:t xml:space="preserve"> Officer had replied regarding Underwood. The Clerk said that he had copied Jerry Hedley’s reply </w:t>
      </w:r>
      <w:r w:rsidR="00BB2046">
        <w:rPr>
          <w:rFonts w:ascii="Verdana" w:hAnsi="Verdana"/>
          <w:sz w:val="18"/>
          <w:szCs w:val="18"/>
        </w:rPr>
        <w:t xml:space="preserve">to JM/JH. This was to </w:t>
      </w:r>
      <w:r w:rsidR="0063774E">
        <w:rPr>
          <w:rFonts w:ascii="Verdana" w:hAnsi="Verdana"/>
          <w:sz w:val="18"/>
          <w:szCs w:val="18"/>
        </w:rPr>
        <w:t xml:space="preserve">the effect </w:t>
      </w:r>
      <w:r w:rsidR="00BB2046">
        <w:rPr>
          <w:rFonts w:ascii="Verdana" w:hAnsi="Verdana"/>
          <w:sz w:val="18"/>
          <w:szCs w:val="18"/>
        </w:rPr>
        <w:t xml:space="preserve">that </w:t>
      </w:r>
      <w:r w:rsidR="0063774E">
        <w:rPr>
          <w:rFonts w:ascii="Verdana" w:hAnsi="Verdana"/>
          <w:sz w:val="18"/>
          <w:szCs w:val="18"/>
        </w:rPr>
        <w:t xml:space="preserve">he could see nothing breaking planning controls. The Clerk apologised for not copying the reply to all Councillors. It was AGREED that after The Clerk had received the summer aerial photo he would show this (and the winter one) to Councillors and the Enforcement Officer to see if the matter should be considered further. </w:t>
      </w:r>
      <w:r w:rsidR="00615400">
        <w:rPr>
          <w:rFonts w:ascii="Verdana" w:hAnsi="Verdana"/>
          <w:sz w:val="18"/>
          <w:szCs w:val="18"/>
        </w:rPr>
        <w:t xml:space="preserve">On </w:t>
      </w:r>
      <w:r w:rsidR="00615400" w:rsidRPr="00615400">
        <w:rPr>
          <w:rFonts w:ascii="Verdana" w:hAnsi="Verdana"/>
          <w:color w:val="000000" w:themeColor="text1"/>
          <w:sz w:val="18"/>
          <w:szCs w:val="18"/>
        </w:rPr>
        <w:t>191695 (27 Aston Lane)</w:t>
      </w:r>
      <w:r w:rsidR="00615400">
        <w:rPr>
          <w:rFonts w:ascii="Verdana" w:hAnsi="Verdana"/>
          <w:color w:val="000000" w:themeColor="text1"/>
          <w:sz w:val="18"/>
          <w:szCs w:val="18"/>
        </w:rPr>
        <w:t xml:space="preserve"> The Clerk said the application was not yet on the WBC Planning </w:t>
      </w:r>
      <w:r w:rsidR="00FC5AF3">
        <w:rPr>
          <w:rFonts w:ascii="Verdana" w:hAnsi="Verdana"/>
          <w:color w:val="000000" w:themeColor="text1"/>
          <w:sz w:val="18"/>
          <w:szCs w:val="18"/>
        </w:rPr>
        <w:t>website</w:t>
      </w:r>
      <w:r w:rsidR="00615400">
        <w:rPr>
          <w:rFonts w:ascii="Verdana" w:hAnsi="Verdana"/>
          <w:color w:val="000000" w:themeColor="text1"/>
          <w:sz w:val="18"/>
          <w:szCs w:val="18"/>
        </w:rPr>
        <w:t>. It was AGREED he would circulate details as soon as these were available. RPC comments were requested before 29</w:t>
      </w:r>
      <w:r w:rsidR="00615400" w:rsidRPr="00615400">
        <w:rPr>
          <w:rFonts w:ascii="Verdana" w:hAnsi="Verdana"/>
          <w:color w:val="000000" w:themeColor="text1"/>
          <w:sz w:val="18"/>
          <w:szCs w:val="18"/>
          <w:vertAlign w:val="superscript"/>
        </w:rPr>
        <w:t>th</w:t>
      </w:r>
      <w:r w:rsidR="00615400">
        <w:rPr>
          <w:rFonts w:ascii="Verdana" w:hAnsi="Verdana"/>
          <w:color w:val="000000" w:themeColor="text1"/>
          <w:sz w:val="18"/>
          <w:szCs w:val="18"/>
        </w:rPr>
        <w:t xml:space="preserve"> July. </w:t>
      </w:r>
    </w:p>
    <w:p w14:paraId="351ACEBE" w14:textId="6285F551" w:rsidR="00113092" w:rsidRDefault="00BA7EB0" w:rsidP="00113092">
      <w:pPr>
        <w:rPr>
          <w:rFonts w:ascii="Verdana" w:hAnsi="Verdana" w:cs="Verdana"/>
          <w:b/>
          <w:bCs/>
          <w:color w:val="000000" w:themeColor="text1"/>
          <w:sz w:val="20"/>
          <w:szCs w:val="20"/>
        </w:rPr>
      </w:pPr>
      <w:r>
        <w:rPr>
          <w:rFonts w:ascii="Verdana" w:hAnsi="Verdana"/>
          <w:b/>
          <w:sz w:val="20"/>
          <w:szCs w:val="20"/>
        </w:rPr>
        <w:lastRenderedPageBreak/>
        <w:t>0</w:t>
      </w:r>
      <w:r w:rsidR="00A82F41">
        <w:rPr>
          <w:rFonts w:ascii="Verdana" w:hAnsi="Verdana"/>
          <w:b/>
          <w:sz w:val="20"/>
          <w:szCs w:val="20"/>
        </w:rPr>
        <w:t>8</w:t>
      </w:r>
      <w:r w:rsidR="00BC1060">
        <w:rPr>
          <w:rFonts w:ascii="Verdana" w:hAnsi="Verdana"/>
          <w:b/>
          <w:sz w:val="20"/>
          <w:szCs w:val="20"/>
        </w:rPr>
        <w:t>2</w:t>
      </w:r>
      <w:r w:rsidR="00680152">
        <w:rPr>
          <w:rFonts w:ascii="Verdana" w:hAnsi="Verdana"/>
          <w:b/>
          <w:sz w:val="20"/>
          <w:szCs w:val="20"/>
        </w:rPr>
        <w:t>/19</w:t>
      </w:r>
      <w:r w:rsidR="00B3444D" w:rsidRPr="00B3444D">
        <w:rPr>
          <w:rFonts w:ascii="Verdana" w:hAnsi="Verdana"/>
          <w:b/>
          <w:sz w:val="20"/>
          <w:szCs w:val="20"/>
        </w:rPr>
        <w:t xml:space="preserve">: </w:t>
      </w:r>
      <w:r w:rsidR="00B64BD4">
        <w:rPr>
          <w:rFonts w:ascii="Verdana" w:hAnsi="Verdana" w:cs="Verdana"/>
          <w:b/>
          <w:bCs/>
          <w:color w:val="000000" w:themeColor="text1"/>
          <w:sz w:val="20"/>
          <w:szCs w:val="20"/>
        </w:rPr>
        <w:t>LI</w:t>
      </w:r>
      <w:r w:rsidR="00113092">
        <w:rPr>
          <w:rFonts w:ascii="Verdana" w:hAnsi="Verdana" w:cs="Verdana"/>
          <w:b/>
          <w:bCs/>
          <w:color w:val="000000" w:themeColor="text1"/>
          <w:sz w:val="20"/>
          <w:szCs w:val="20"/>
        </w:rPr>
        <w:t xml:space="preserve">CENSING </w:t>
      </w:r>
    </w:p>
    <w:p w14:paraId="70F530B5" w14:textId="6E569954" w:rsidR="00507A71" w:rsidRDefault="00113092" w:rsidP="00125CD8">
      <w:pPr>
        <w:rPr>
          <w:rFonts w:ascii="Verdana" w:hAnsi="Verdana"/>
          <w:sz w:val="18"/>
          <w:szCs w:val="18"/>
        </w:rPr>
      </w:pPr>
      <w:r>
        <w:rPr>
          <w:rFonts w:ascii="Verdana" w:hAnsi="Verdana"/>
          <w:sz w:val="18"/>
          <w:szCs w:val="18"/>
        </w:rPr>
        <w:tab/>
      </w:r>
      <w:r w:rsidR="00151DF6" w:rsidRPr="00615400">
        <w:rPr>
          <w:rFonts w:ascii="Verdana" w:hAnsi="Verdana"/>
          <w:sz w:val="18"/>
          <w:szCs w:val="18"/>
        </w:rPr>
        <w:t xml:space="preserve">JH said </w:t>
      </w:r>
      <w:r w:rsidR="00151DF6">
        <w:rPr>
          <w:rFonts w:ascii="Verdana" w:hAnsi="Verdana"/>
          <w:sz w:val="18"/>
          <w:szCs w:val="18"/>
        </w:rPr>
        <w:t xml:space="preserve">he thought that </w:t>
      </w:r>
      <w:r w:rsidR="00151DF6" w:rsidRPr="00615400">
        <w:rPr>
          <w:rFonts w:ascii="Verdana" w:hAnsi="Verdana"/>
          <w:sz w:val="18"/>
          <w:szCs w:val="18"/>
        </w:rPr>
        <w:t xml:space="preserve">the Sarah Clover (King’s Chambers) advice </w:t>
      </w:r>
      <w:r w:rsidR="00151DF6">
        <w:rPr>
          <w:rFonts w:ascii="Verdana" w:hAnsi="Verdana"/>
          <w:sz w:val="18"/>
          <w:szCs w:val="18"/>
        </w:rPr>
        <w:t>on the HRR application being heard on 22</w:t>
      </w:r>
      <w:r w:rsidR="00151DF6" w:rsidRPr="00615400">
        <w:rPr>
          <w:rFonts w:ascii="Verdana" w:hAnsi="Verdana"/>
          <w:sz w:val="18"/>
          <w:szCs w:val="18"/>
          <w:vertAlign w:val="superscript"/>
        </w:rPr>
        <w:t>nd</w:t>
      </w:r>
      <w:r w:rsidR="00151DF6">
        <w:rPr>
          <w:rFonts w:ascii="Verdana" w:hAnsi="Verdana"/>
          <w:sz w:val="18"/>
          <w:szCs w:val="18"/>
        </w:rPr>
        <w:t xml:space="preserve"> July </w:t>
      </w:r>
      <w:r w:rsidR="00151DF6" w:rsidRPr="00615400">
        <w:rPr>
          <w:rFonts w:ascii="Verdana" w:hAnsi="Verdana"/>
          <w:sz w:val="18"/>
          <w:szCs w:val="18"/>
        </w:rPr>
        <w:t>was going to be useful</w:t>
      </w:r>
      <w:r w:rsidR="00151DF6">
        <w:rPr>
          <w:rFonts w:ascii="Verdana" w:hAnsi="Verdana"/>
          <w:sz w:val="18"/>
          <w:szCs w:val="18"/>
        </w:rPr>
        <w:t xml:space="preserve">, directly and in a cumulative impact context. Councillors voted </w:t>
      </w:r>
      <w:r w:rsidR="00BB2046">
        <w:rPr>
          <w:rFonts w:ascii="Verdana" w:hAnsi="Verdana"/>
          <w:sz w:val="18"/>
          <w:szCs w:val="18"/>
        </w:rPr>
        <w:t>in</w:t>
      </w:r>
      <w:r w:rsidR="00151DF6">
        <w:rPr>
          <w:rFonts w:ascii="Verdana" w:hAnsi="Verdana"/>
          <w:sz w:val="18"/>
          <w:szCs w:val="18"/>
        </w:rPr>
        <w:t xml:space="preserve"> FAVOUR of obtaining this and further legal advice on cumulative impact. It was AGREED that RPC should encourage as many </w:t>
      </w:r>
      <w:r w:rsidR="00FC5AF3">
        <w:rPr>
          <w:rFonts w:ascii="Verdana" w:hAnsi="Verdana"/>
          <w:sz w:val="18"/>
          <w:szCs w:val="18"/>
        </w:rPr>
        <w:t>people</w:t>
      </w:r>
      <w:r w:rsidR="00151DF6">
        <w:rPr>
          <w:rFonts w:ascii="Verdana" w:hAnsi="Verdana"/>
          <w:sz w:val="18"/>
          <w:szCs w:val="18"/>
        </w:rPr>
        <w:t xml:space="preserve"> as possible to attend. FR asked whether </w:t>
      </w:r>
      <w:r w:rsidR="00FC5AF3">
        <w:rPr>
          <w:rFonts w:ascii="Verdana" w:hAnsi="Verdana"/>
          <w:sz w:val="18"/>
          <w:szCs w:val="18"/>
        </w:rPr>
        <w:t>resident’s</w:t>
      </w:r>
      <w:r w:rsidR="00151DF6">
        <w:rPr>
          <w:rFonts w:ascii="Verdana" w:hAnsi="Verdana"/>
          <w:sz w:val="18"/>
          <w:szCs w:val="18"/>
        </w:rPr>
        <w:t xml:space="preserve"> views could be sought. CL was worried about the increased use of the fields around Barn Cottage. </w:t>
      </w:r>
    </w:p>
    <w:p w14:paraId="095A7E6D" w14:textId="24A04972" w:rsidR="00507A71" w:rsidRDefault="00507A71" w:rsidP="00113092">
      <w:pPr>
        <w:rPr>
          <w:rFonts w:ascii="Verdana" w:hAnsi="Verdana"/>
          <w:b/>
          <w:sz w:val="20"/>
          <w:szCs w:val="20"/>
        </w:rPr>
      </w:pPr>
      <w:r w:rsidRPr="00507A71">
        <w:rPr>
          <w:rFonts w:ascii="Verdana" w:hAnsi="Verdana"/>
          <w:b/>
          <w:sz w:val="20"/>
          <w:szCs w:val="20"/>
        </w:rPr>
        <w:t>0</w:t>
      </w:r>
      <w:r w:rsidR="00BC1060">
        <w:rPr>
          <w:rFonts w:ascii="Verdana" w:hAnsi="Verdana"/>
          <w:b/>
          <w:sz w:val="20"/>
          <w:szCs w:val="20"/>
        </w:rPr>
        <w:t>83</w:t>
      </w:r>
      <w:r w:rsidRPr="00507A71">
        <w:rPr>
          <w:rFonts w:ascii="Verdana" w:hAnsi="Verdana"/>
          <w:b/>
          <w:sz w:val="20"/>
          <w:szCs w:val="20"/>
        </w:rPr>
        <w:t>/19:</w:t>
      </w:r>
      <w:r>
        <w:rPr>
          <w:rFonts w:ascii="Verdana" w:hAnsi="Verdana"/>
          <w:b/>
          <w:sz w:val="20"/>
          <w:szCs w:val="20"/>
        </w:rPr>
        <w:t xml:space="preserve"> </w:t>
      </w:r>
      <w:r w:rsidRPr="00507A71">
        <w:rPr>
          <w:rFonts w:ascii="Verdana" w:hAnsi="Verdana"/>
          <w:b/>
          <w:sz w:val="20"/>
          <w:szCs w:val="20"/>
        </w:rPr>
        <w:t>FOOTPATHS</w:t>
      </w:r>
    </w:p>
    <w:p w14:paraId="262CEC0D" w14:textId="323F922A" w:rsidR="00F743CC" w:rsidRDefault="00507A71" w:rsidP="00113092">
      <w:pPr>
        <w:rPr>
          <w:rFonts w:ascii="Verdana" w:hAnsi="Verdana" w:cs="Arial"/>
          <w:color w:val="000000" w:themeColor="text1"/>
          <w:sz w:val="18"/>
          <w:szCs w:val="18"/>
        </w:rPr>
      </w:pPr>
      <w:r>
        <w:rPr>
          <w:rFonts w:ascii="Verdana" w:hAnsi="Verdana"/>
          <w:b/>
          <w:sz w:val="20"/>
          <w:szCs w:val="20"/>
        </w:rPr>
        <w:tab/>
      </w:r>
      <w:r w:rsidR="00BB2046" w:rsidRPr="00BB2046">
        <w:rPr>
          <w:rFonts w:ascii="Verdana" w:hAnsi="Verdana"/>
          <w:sz w:val="18"/>
          <w:szCs w:val="18"/>
        </w:rPr>
        <w:t xml:space="preserve">It appeared that footpath 5 </w:t>
      </w:r>
      <w:r w:rsidR="00BB2046">
        <w:rPr>
          <w:rFonts w:ascii="Verdana" w:hAnsi="Verdana"/>
          <w:sz w:val="18"/>
          <w:szCs w:val="18"/>
        </w:rPr>
        <w:t xml:space="preserve">near the top of Aston Lane </w:t>
      </w:r>
      <w:r w:rsidR="00BB2046" w:rsidRPr="00BB2046">
        <w:rPr>
          <w:rFonts w:ascii="Verdana" w:hAnsi="Verdana"/>
          <w:sz w:val="18"/>
          <w:szCs w:val="18"/>
        </w:rPr>
        <w:t>had been better defined and the RPC dog-waste bin re-aligned.</w:t>
      </w:r>
      <w:r w:rsidR="00BB2046">
        <w:rPr>
          <w:rFonts w:ascii="Verdana" w:hAnsi="Verdana"/>
          <w:b/>
          <w:sz w:val="20"/>
          <w:szCs w:val="20"/>
        </w:rPr>
        <w:t xml:space="preserve"> </w:t>
      </w:r>
      <w:r w:rsidR="00BB2046" w:rsidRPr="00BB2046">
        <w:rPr>
          <w:rFonts w:ascii="Verdana" w:hAnsi="Verdana"/>
          <w:sz w:val="18"/>
          <w:szCs w:val="18"/>
        </w:rPr>
        <w:t xml:space="preserve">A request from The Ramblers for funding of a kissing gate on a footpath on Culden Faw estate was considered. It was AGREED that the Clerk would </w:t>
      </w:r>
      <w:r w:rsidR="00BB2046">
        <w:rPr>
          <w:rFonts w:ascii="Verdana" w:hAnsi="Verdana"/>
          <w:sz w:val="18"/>
          <w:szCs w:val="18"/>
        </w:rPr>
        <w:t xml:space="preserve">write to </w:t>
      </w:r>
      <w:r w:rsidR="00BB2046" w:rsidRPr="00BB2046">
        <w:rPr>
          <w:rFonts w:ascii="Verdana" w:hAnsi="Verdana"/>
          <w:sz w:val="18"/>
          <w:szCs w:val="18"/>
        </w:rPr>
        <w:t xml:space="preserve">suggest that they make the request to the landowner. </w:t>
      </w:r>
      <w:r w:rsidR="00BC1060" w:rsidRPr="00BC1060">
        <w:rPr>
          <w:rFonts w:ascii="Verdana" w:hAnsi="Verdana"/>
          <w:sz w:val="18"/>
          <w:szCs w:val="18"/>
        </w:rPr>
        <w:t xml:space="preserve">Photographs were viewed showing the erosion and damage to the towpath </w:t>
      </w:r>
      <w:r w:rsidR="00BC1060">
        <w:rPr>
          <w:rFonts w:ascii="Verdana" w:hAnsi="Verdana"/>
          <w:sz w:val="18"/>
          <w:szCs w:val="18"/>
        </w:rPr>
        <w:t xml:space="preserve">riverside </w:t>
      </w:r>
      <w:r w:rsidR="00BC1060" w:rsidRPr="00BC1060">
        <w:rPr>
          <w:rFonts w:ascii="Verdana" w:hAnsi="Verdana"/>
          <w:sz w:val="18"/>
          <w:szCs w:val="18"/>
        </w:rPr>
        <w:t>edge near Temple Island. It was AGREED that the Clerk would contact</w:t>
      </w:r>
      <w:r w:rsidR="00BC1060">
        <w:rPr>
          <w:rFonts w:ascii="Verdana" w:hAnsi="Verdana"/>
          <w:b/>
          <w:sz w:val="20"/>
          <w:szCs w:val="20"/>
        </w:rPr>
        <w:t xml:space="preserve"> </w:t>
      </w:r>
      <w:r w:rsidR="00F743CC" w:rsidRPr="00431037">
        <w:rPr>
          <w:rFonts w:ascii="Verdana" w:hAnsi="Verdana" w:cs="Arial"/>
          <w:color w:val="000000" w:themeColor="text1"/>
          <w:sz w:val="18"/>
          <w:szCs w:val="18"/>
        </w:rPr>
        <w:t xml:space="preserve">Andrew Fletcher (WBC RoW Officer) </w:t>
      </w:r>
      <w:r w:rsidR="00BC1060">
        <w:rPr>
          <w:rFonts w:ascii="Verdana" w:hAnsi="Verdana" w:cs="Arial"/>
          <w:color w:val="000000" w:themeColor="text1"/>
          <w:sz w:val="18"/>
          <w:szCs w:val="18"/>
        </w:rPr>
        <w:t>to ask him to check on liability</w:t>
      </w:r>
      <w:r w:rsidR="00BB2046">
        <w:rPr>
          <w:rFonts w:ascii="Verdana" w:hAnsi="Verdana" w:cs="Arial"/>
          <w:color w:val="000000" w:themeColor="text1"/>
          <w:sz w:val="18"/>
          <w:szCs w:val="18"/>
        </w:rPr>
        <w:t xml:space="preserve"> and possible repairs</w:t>
      </w:r>
      <w:r w:rsidR="00BC1060">
        <w:rPr>
          <w:rFonts w:ascii="Verdana" w:hAnsi="Verdana" w:cs="Arial"/>
          <w:color w:val="000000" w:themeColor="text1"/>
          <w:sz w:val="18"/>
          <w:szCs w:val="18"/>
        </w:rPr>
        <w:t>. A photograph showing the diverse use of the towpath near Remenham Farm during HRR. The Clerk said that he had encouraged Andrew Fletcher to organise a meeting on site to discuss the towpath with RPC, Pat Sly, Oscar Sly and other stakeholders. JM described the overgrown verges on the Wargrave Road.</w:t>
      </w:r>
    </w:p>
    <w:p w14:paraId="6EA88AB1" w14:textId="20E1ECBC" w:rsidR="00507A71" w:rsidRDefault="00927A45" w:rsidP="00113092">
      <w:pPr>
        <w:rPr>
          <w:rFonts w:ascii="Verdana" w:hAnsi="Verdana" w:cs="Verdana"/>
          <w:b/>
          <w:bCs/>
          <w:color w:val="000000" w:themeColor="text1"/>
          <w:sz w:val="20"/>
          <w:szCs w:val="20"/>
        </w:rPr>
      </w:pPr>
      <w:r>
        <w:rPr>
          <w:rFonts w:ascii="Verdana" w:hAnsi="Verdana" w:cs="Verdana"/>
          <w:b/>
          <w:bCs/>
          <w:color w:val="000000" w:themeColor="text1"/>
          <w:sz w:val="20"/>
          <w:szCs w:val="20"/>
        </w:rPr>
        <w:t>0</w:t>
      </w:r>
      <w:r w:rsidR="00A82F41">
        <w:rPr>
          <w:rFonts w:ascii="Verdana" w:hAnsi="Verdana" w:cs="Verdana"/>
          <w:b/>
          <w:bCs/>
          <w:color w:val="000000" w:themeColor="text1"/>
          <w:sz w:val="20"/>
          <w:szCs w:val="20"/>
        </w:rPr>
        <w:t>8</w:t>
      </w:r>
      <w:r w:rsidR="00BC1060">
        <w:rPr>
          <w:rFonts w:ascii="Verdana" w:hAnsi="Verdana" w:cs="Verdana"/>
          <w:b/>
          <w:bCs/>
          <w:color w:val="000000" w:themeColor="text1"/>
          <w:sz w:val="20"/>
          <w:szCs w:val="20"/>
        </w:rPr>
        <w:t>4</w:t>
      </w:r>
      <w:r w:rsidR="00507A71">
        <w:rPr>
          <w:rFonts w:ascii="Verdana" w:hAnsi="Verdana" w:cs="Verdana"/>
          <w:b/>
          <w:bCs/>
          <w:color w:val="000000" w:themeColor="text1"/>
          <w:sz w:val="20"/>
          <w:szCs w:val="20"/>
        </w:rPr>
        <w:t>/19: HIGHWAYS</w:t>
      </w:r>
    </w:p>
    <w:p w14:paraId="790E6775" w14:textId="19CEFCE7" w:rsidR="00AF7E3A" w:rsidRPr="00AF7E3A" w:rsidRDefault="00507A71" w:rsidP="00113092">
      <w:pPr>
        <w:rPr>
          <w:rFonts w:ascii="Verdana" w:hAnsi="Verdana" w:cs="Verdana"/>
          <w:bCs/>
          <w:color w:val="000000" w:themeColor="text1"/>
          <w:sz w:val="18"/>
          <w:szCs w:val="18"/>
        </w:rPr>
      </w:pPr>
      <w:r>
        <w:rPr>
          <w:rFonts w:ascii="Verdana" w:hAnsi="Verdana" w:cs="Verdana"/>
          <w:b/>
          <w:bCs/>
          <w:color w:val="000000" w:themeColor="text1"/>
          <w:sz w:val="20"/>
          <w:szCs w:val="20"/>
        </w:rPr>
        <w:tab/>
      </w:r>
      <w:r w:rsidR="00BC1060" w:rsidRPr="00BC1060">
        <w:rPr>
          <w:rFonts w:ascii="Verdana" w:hAnsi="Verdana" w:cs="Verdana"/>
          <w:bCs/>
          <w:color w:val="000000" w:themeColor="text1"/>
          <w:sz w:val="18"/>
          <w:szCs w:val="18"/>
        </w:rPr>
        <w:t>A local transport plan/form was discussed.</w:t>
      </w:r>
      <w:r w:rsidR="00BC1060">
        <w:rPr>
          <w:rFonts w:ascii="Verdana" w:hAnsi="Verdana" w:cs="Verdana"/>
          <w:bCs/>
          <w:color w:val="000000" w:themeColor="text1"/>
          <w:sz w:val="18"/>
          <w:szCs w:val="18"/>
        </w:rPr>
        <w:t xml:space="preserve"> The Clerk described the first traffic monitor data for Remenham Church lane before, during and after HRR</w:t>
      </w:r>
      <w:r w:rsidR="00D23B6B">
        <w:rPr>
          <w:rFonts w:ascii="Verdana" w:hAnsi="Verdana" w:cs="Verdana"/>
          <w:bCs/>
          <w:color w:val="000000" w:themeColor="text1"/>
          <w:sz w:val="18"/>
          <w:szCs w:val="18"/>
        </w:rPr>
        <w:t xml:space="preserve">, which is shown </w:t>
      </w:r>
      <w:r w:rsidR="00FC5AF3">
        <w:rPr>
          <w:rFonts w:ascii="Verdana" w:hAnsi="Verdana" w:cs="Verdana"/>
          <w:bCs/>
          <w:color w:val="000000" w:themeColor="text1"/>
          <w:sz w:val="18"/>
          <w:szCs w:val="18"/>
        </w:rPr>
        <w:t>in Appendix</w:t>
      </w:r>
      <w:r w:rsidR="00D23B6B">
        <w:rPr>
          <w:rFonts w:ascii="Verdana" w:hAnsi="Verdana" w:cs="Verdana"/>
          <w:bCs/>
          <w:color w:val="000000" w:themeColor="text1"/>
          <w:sz w:val="18"/>
          <w:szCs w:val="18"/>
        </w:rPr>
        <w:t xml:space="preserve"> 1</w:t>
      </w:r>
      <w:r w:rsidR="00BC1060">
        <w:rPr>
          <w:rFonts w:ascii="Verdana" w:hAnsi="Verdana" w:cs="Verdana"/>
          <w:bCs/>
          <w:color w:val="000000" w:themeColor="text1"/>
          <w:sz w:val="18"/>
          <w:szCs w:val="18"/>
        </w:rPr>
        <w:t xml:space="preserve">. </w:t>
      </w:r>
      <w:r w:rsidR="00D23B6B">
        <w:rPr>
          <w:rFonts w:ascii="Verdana" w:hAnsi="Verdana" w:cs="Verdana"/>
          <w:bCs/>
          <w:color w:val="000000" w:themeColor="text1"/>
          <w:sz w:val="18"/>
          <w:szCs w:val="18"/>
        </w:rPr>
        <w:t>He said the monitoring would continue during Henley Festival-Henley Masters Regatta. The Clerk said he hoped the</w:t>
      </w:r>
      <w:r w:rsidR="00FC5AF3">
        <w:rPr>
          <w:rFonts w:ascii="Verdana" w:hAnsi="Verdana" w:cs="Verdana"/>
          <w:bCs/>
          <w:color w:val="000000" w:themeColor="text1"/>
          <w:sz w:val="18"/>
          <w:szCs w:val="18"/>
        </w:rPr>
        <w:t xml:space="preserve"> data would be useful when the H</w:t>
      </w:r>
      <w:r w:rsidR="00D23B6B">
        <w:rPr>
          <w:rFonts w:ascii="Verdana" w:hAnsi="Verdana" w:cs="Verdana"/>
          <w:bCs/>
          <w:color w:val="000000" w:themeColor="text1"/>
          <w:sz w:val="18"/>
          <w:szCs w:val="18"/>
        </w:rPr>
        <w:t>RR licence application was considered on the 22</w:t>
      </w:r>
      <w:r w:rsidR="00D23B6B" w:rsidRPr="00D23B6B">
        <w:rPr>
          <w:rFonts w:ascii="Verdana" w:hAnsi="Verdana" w:cs="Verdana"/>
          <w:bCs/>
          <w:color w:val="000000" w:themeColor="text1"/>
          <w:sz w:val="18"/>
          <w:szCs w:val="18"/>
          <w:vertAlign w:val="superscript"/>
        </w:rPr>
        <w:t>nd</w:t>
      </w:r>
      <w:r w:rsidR="00D23B6B">
        <w:rPr>
          <w:rFonts w:ascii="Verdana" w:hAnsi="Verdana" w:cs="Verdana"/>
          <w:bCs/>
          <w:color w:val="000000" w:themeColor="text1"/>
          <w:sz w:val="18"/>
          <w:szCs w:val="18"/>
        </w:rPr>
        <w:t xml:space="preserve"> July. He was thanked for all his hard work. The position of a </w:t>
      </w:r>
      <w:r w:rsidR="00BB2046">
        <w:rPr>
          <w:rFonts w:ascii="Verdana" w:hAnsi="Verdana" w:cs="Verdana"/>
          <w:bCs/>
          <w:color w:val="000000" w:themeColor="text1"/>
          <w:sz w:val="18"/>
          <w:szCs w:val="18"/>
        </w:rPr>
        <w:t xml:space="preserve">possible </w:t>
      </w:r>
      <w:r w:rsidR="00D23B6B">
        <w:rPr>
          <w:rFonts w:ascii="Verdana" w:hAnsi="Verdana" w:cs="Verdana"/>
          <w:bCs/>
          <w:color w:val="000000" w:themeColor="text1"/>
          <w:sz w:val="18"/>
          <w:szCs w:val="18"/>
        </w:rPr>
        <w:t>bottle bank was discussed</w:t>
      </w:r>
      <w:r w:rsidR="00BB2046">
        <w:rPr>
          <w:rFonts w:ascii="Verdana" w:hAnsi="Verdana" w:cs="Verdana"/>
          <w:bCs/>
          <w:color w:val="000000" w:themeColor="text1"/>
          <w:sz w:val="18"/>
          <w:szCs w:val="18"/>
        </w:rPr>
        <w:t xml:space="preserve"> but no decision was reached</w:t>
      </w:r>
      <w:r w:rsidR="00D23B6B">
        <w:rPr>
          <w:rFonts w:ascii="Verdana" w:hAnsi="Verdana" w:cs="Verdana"/>
          <w:bCs/>
          <w:color w:val="000000" w:themeColor="text1"/>
          <w:sz w:val="18"/>
          <w:szCs w:val="18"/>
        </w:rPr>
        <w:t>. CL described issues with hedges in Matson Drive.</w:t>
      </w:r>
    </w:p>
    <w:p w14:paraId="7D6C5CF9" w14:textId="4C4E4794" w:rsidR="00B00E66" w:rsidRDefault="00260284" w:rsidP="005A63DE">
      <w:pPr>
        <w:rPr>
          <w:rFonts w:ascii="Verdana" w:hAnsi="Verdana" w:cs="Verdana"/>
          <w:b/>
          <w:bCs/>
          <w:color w:val="000000" w:themeColor="text1"/>
          <w:sz w:val="20"/>
          <w:szCs w:val="20"/>
        </w:rPr>
      </w:pPr>
      <w:r>
        <w:rPr>
          <w:rFonts w:ascii="Verdana" w:hAnsi="Verdana" w:cs="Verdana"/>
          <w:b/>
          <w:bCs/>
          <w:color w:val="000000" w:themeColor="text1"/>
          <w:sz w:val="20"/>
          <w:szCs w:val="20"/>
        </w:rPr>
        <w:t>0</w:t>
      </w:r>
      <w:r w:rsidR="00A82F41">
        <w:rPr>
          <w:rFonts w:ascii="Verdana" w:hAnsi="Verdana" w:cs="Verdana"/>
          <w:b/>
          <w:bCs/>
          <w:color w:val="000000" w:themeColor="text1"/>
          <w:sz w:val="20"/>
          <w:szCs w:val="20"/>
        </w:rPr>
        <w:t>8</w:t>
      </w:r>
      <w:r w:rsidR="00D23B6B">
        <w:rPr>
          <w:rFonts w:ascii="Verdana" w:hAnsi="Verdana" w:cs="Verdana"/>
          <w:b/>
          <w:bCs/>
          <w:color w:val="000000" w:themeColor="text1"/>
          <w:sz w:val="20"/>
          <w:szCs w:val="20"/>
        </w:rPr>
        <w:t>5</w:t>
      </w:r>
      <w:r>
        <w:rPr>
          <w:rFonts w:ascii="Verdana" w:hAnsi="Verdana" w:cs="Verdana"/>
          <w:b/>
          <w:bCs/>
          <w:color w:val="000000" w:themeColor="text1"/>
          <w:sz w:val="20"/>
          <w:szCs w:val="20"/>
        </w:rPr>
        <w:t xml:space="preserve">/19: </w:t>
      </w:r>
      <w:r w:rsidR="00B00E66" w:rsidRPr="00171197">
        <w:rPr>
          <w:rFonts w:ascii="Verdana" w:hAnsi="Verdana" w:cs="Verdana"/>
          <w:b/>
          <w:bCs/>
          <w:color w:val="000000" w:themeColor="text1"/>
          <w:sz w:val="20"/>
          <w:szCs w:val="20"/>
        </w:rPr>
        <w:t>FINANCIAL MATTERS</w:t>
      </w:r>
    </w:p>
    <w:p w14:paraId="4137C2A7" w14:textId="2AF364F2" w:rsidR="00ED2D91" w:rsidRDefault="003E72D3" w:rsidP="00ED2D91">
      <w:pPr>
        <w:rPr>
          <w:rFonts w:ascii="Verdana" w:hAnsi="Verdana" w:cs="Verdana"/>
          <w:bCs/>
          <w:color w:val="000000" w:themeColor="text1"/>
          <w:sz w:val="18"/>
          <w:szCs w:val="18"/>
        </w:rPr>
      </w:pPr>
      <w:r w:rsidRPr="00E354B7">
        <w:rPr>
          <w:rFonts w:ascii="Verdana" w:hAnsi="Verdana" w:cs="Verdana"/>
          <w:bCs/>
          <w:color w:val="000000" w:themeColor="text1"/>
          <w:sz w:val="18"/>
          <w:szCs w:val="18"/>
        </w:rPr>
        <w:tab/>
      </w:r>
      <w:r w:rsidR="00125CD8" w:rsidRPr="00E354B7">
        <w:rPr>
          <w:rFonts w:ascii="Verdana" w:hAnsi="Verdana" w:cs="Verdana"/>
          <w:bCs/>
          <w:color w:val="000000" w:themeColor="text1"/>
          <w:sz w:val="18"/>
          <w:szCs w:val="18"/>
        </w:rPr>
        <w:t>The following cheques were signed:</w:t>
      </w:r>
    </w:p>
    <w:p w14:paraId="133366CC" w14:textId="5B25D381" w:rsidR="0059682D" w:rsidRPr="00056EAC" w:rsidRDefault="0059682D" w:rsidP="0059682D">
      <w:pPr>
        <w:pStyle w:val="NoSpacing"/>
        <w:ind w:left="993" w:firstLine="447"/>
        <w:rPr>
          <w:rFonts w:ascii="Verdana" w:hAnsi="Verdana" w:cs="Verdana"/>
          <w:bCs/>
          <w:color w:val="000000" w:themeColor="text1"/>
          <w:sz w:val="18"/>
          <w:szCs w:val="18"/>
        </w:rPr>
      </w:pPr>
      <w:r w:rsidRPr="00056EAC">
        <w:rPr>
          <w:rFonts w:ascii="Verdana" w:hAnsi="Verdana" w:cs="Verdana"/>
          <w:bCs/>
          <w:color w:val="000000" w:themeColor="text1"/>
          <w:sz w:val="18"/>
          <w:szCs w:val="18"/>
        </w:rPr>
        <w:t>0007</w:t>
      </w:r>
      <w:r w:rsidR="00A82F41">
        <w:rPr>
          <w:rFonts w:ascii="Verdana" w:hAnsi="Verdana" w:cs="Verdana"/>
          <w:bCs/>
          <w:color w:val="000000" w:themeColor="text1"/>
          <w:sz w:val="18"/>
          <w:szCs w:val="18"/>
        </w:rPr>
        <w:t>25</w:t>
      </w:r>
      <w:r w:rsidRPr="00056EAC">
        <w:rPr>
          <w:rFonts w:ascii="Verdana" w:hAnsi="Verdana" w:cs="Verdana"/>
          <w:bCs/>
          <w:color w:val="000000" w:themeColor="text1"/>
          <w:sz w:val="18"/>
          <w:szCs w:val="18"/>
        </w:rPr>
        <w:tab/>
      </w:r>
      <w:r w:rsidR="005A63DE">
        <w:rPr>
          <w:rFonts w:ascii="Verdana" w:hAnsi="Verdana" w:cs="Verdana"/>
          <w:bCs/>
          <w:color w:val="000000" w:themeColor="text1"/>
          <w:sz w:val="18"/>
          <w:szCs w:val="18"/>
        </w:rPr>
        <w:tab/>
      </w:r>
      <w:r w:rsidR="00A82F41">
        <w:rPr>
          <w:rFonts w:ascii="Verdana" w:hAnsi="Verdana" w:cs="Verdana"/>
          <w:bCs/>
          <w:color w:val="000000" w:themeColor="text1"/>
          <w:sz w:val="18"/>
          <w:szCs w:val="18"/>
        </w:rPr>
        <w:t>Pat Sly (internal audit)</w:t>
      </w:r>
      <w:r w:rsidR="005A63DE">
        <w:rPr>
          <w:rFonts w:ascii="Verdana" w:hAnsi="Verdana" w:cs="Verdana"/>
          <w:bCs/>
          <w:color w:val="000000" w:themeColor="text1"/>
          <w:sz w:val="18"/>
          <w:szCs w:val="18"/>
        </w:rPr>
        <w:tab/>
      </w:r>
      <w:r w:rsidR="00BC22E0">
        <w:rPr>
          <w:rFonts w:ascii="Verdana" w:hAnsi="Verdana" w:cs="Verdana"/>
          <w:bCs/>
          <w:color w:val="000000" w:themeColor="text1"/>
          <w:sz w:val="18"/>
          <w:szCs w:val="18"/>
        </w:rPr>
        <w:tab/>
      </w:r>
      <w:r w:rsidR="00BC22E0">
        <w:rPr>
          <w:rFonts w:ascii="Verdana" w:hAnsi="Verdana" w:cs="Verdana"/>
          <w:bCs/>
          <w:color w:val="000000" w:themeColor="text1"/>
          <w:sz w:val="18"/>
          <w:szCs w:val="18"/>
        </w:rPr>
        <w:tab/>
      </w:r>
      <w:r w:rsidR="005A63DE">
        <w:rPr>
          <w:rFonts w:ascii="Verdana" w:hAnsi="Verdana" w:cs="Verdana"/>
          <w:bCs/>
          <w:color w:val="000000" w:themeColor="text1"/>
          <w:sz w:val="18"/>
          <w:szCs w:val="18"/>
        </w:rPr>
        <w:tab/>
      </w:r>
      <w:r w:rsidRPr="00056EAC">
        <w:rPr>
          <w:rFonts w:ascii="Verdana" w:hAnsi="Verdana" w:cs="Verdana"/>
          <w:bCs/>
          <w:color w:val="000000" w:themeColor="text1"/>
          <w:sz w:val="18"/>
          <w:szCs w:val="18"/>
        </w:rPr>
        <w:t>£</w:t>
      </w:r>
      <w:r w:rsidR="00722DE0">
        <w:rPr>
          <w:rFonts w:ascii="Verdana" w:hAnsi="Verdana" w:cs="Verdana"/>
          <w:bCs/>
          <w:color w:val="000000" w:themeColor="text1"/>
          <w:sz w:val="18"/>
          <w:szCs w:val="18"/>
        </w:rPr>
        <w:t xml:space="preserve">  </w:t>
      </w:r>
      <w:r w:rsidR="00A82F41">
        <w:rPr>
          <w:rFonts w:ascii="Verdana" w:hAnsi="Verdana" w:cs="Verdana"/>
          <w:bCs/>
          <w:color w:val="000000" w:themeColor="text1"/>
          <w:sz w:val="18"/>
          <w:szCs w:val="18"/>
        </w:rPr>
        <w:t>150</w:t>
      </w:r>
      <w:r w:rsidR="00AF7E3A">
        <w:rPr>
          <w:rFonts w:ascii="Verdana" w:hAnsi="Verdana" w:cs="Verdana"/>
          <w:bCs/>
          <w:color w:val="000000" w:themeColor="text1"/>
          <w:sz w:val="18"/>
          <w:szCs w:val="18"/>
        </w:rPr>
        <w:t>.00</w:t>
      </w:r>
    </w:p>
    <w:p w14:paraId="24D9E47B" w14:textId="32D30FF4" w:rsidR="00A82F41" w:rsidRDefault="00A82F41" w:rsidP="005824D0">
      <w:pPr>
        <w:pStyle w:val="NoSpacing"/>
        <w:ind w:left="993" w:firstLine="447"/>
        <w:rPr>
          <w:rFonts w:ascii="Verdana" w:hAnsi="Verdana" w:cs="Verdana"/>
          <w:bCs/>
          <w:color w:val="000000" w:themeColor="text1"/>
          <w:sz w:val="18"/>
          <w:szCs w:val="18"/>
        </w:rPr>
      </w:pPr>
      <w:r>
        <w:rPr>
          <w:rFonts w:ascii="Verdana" w:hAnsi="Verdana" w:cs="Verdana"/>
          <w:bCs/>
          <w:color w:val="000000" w:themeColor="text1"/>
          <w:sz w:val="18"/>
          <w:szCs w:val="18"/>
        </w:rPr>
        <w:t xml:space="preserve">000726 </w:t>
      </w:r>
      <w:r>
        <w:rPr>
          <w:rFonts w:ascii="Verdana" w:hAnsi="Verdana" w:cs="Verdana"/>
          <w:bCs/>
          <w:color w:val="000000" w:themeColor="text1"/>
          <w:sz w:val="18"/>
          <w:szCs w:val="18"/>
        </w:rPr>
        <w:tab/>
        <w:t>scrapped</w:t>
      </w:r>
    </w:p>
    <w:p w14:paraId="35FB69B1" w14:textId="39CF275C" w:rsidR="000E073E" w:rsidRDefault="00A82F41" w:rsidP="005824D0">
      <w:pPr>
        <w:pStyle w:val="NoSpacing"/>
        <w:ind w:left="993" w:firstLine="447"/>
        <w:rPr>
          <w:rFonts w:ascii="Verdana" w:hAnsi="Verdana" w:cs="Verdana"/>
          <w:bCs/>
          <w:color w:val="000000" w:themeColor="text1"/>
          <w:sz w:val="18"/>
          <w:szCs w:val="18"/>
        </w:rPr>
      </w:pPr>
      <w:r>
        <w:rPr>
          <w:rFonts w:ascii="Verdana" w:hAnsi="Verdana" w:cs="Verdana"/>
          <w:bCs/>
          <w:color w:val="000000" w:themeColor="text1"/>
          <w:sz w:val="18"/>
          <w:szCs w:val="18"/>
        </w:rPr>
        <w:t>000727</w:t>
      </w:r>
      <w:r>
        <w:rPr>
          <w:rFonts w:ascii="Verdana" w:hAnsi="Verdana" w:cs="Verdana"/>
          <w:bCs/>
          <w:color w:val="000000" w:themeColor="text1"/>
          <w:sz w:val="18"/>
          <w:szCs w:val="18"/>
        </w:rPr>
        <w:tab/>
      </w:r>
      <w:r>
        <w:rPr>
          <w:rFonts w:ascii="Verdana" w:hAnsi="Verdana" w:cs="Verdana"/>
          <w:bCs/>
          <w:color w:val="000000" w:themeColor="text1"/>
          <w:sz w:val="18"/>
          <w:szCs w:val="18"/>
        </w:rPr>
        <w:tab/>
        <w:t>Clerk expenses</w:t>
      </w:r>
      <w:r>
        <w:rPr>
          <w:rFonts w:ascii="Verdana" w:hAnsi="Verdana" w:cs="Verdana"/>
          <w:bCs/>
          <w:color w:val="000000" w:themeColor="text1"/>
          <w:sz w:val="18"/>
          <w:szCs w:val="18"/>
        </w:rPr>
        <w:tab/>
      </w:r>
      <w:r w:rsidR="00AF7E3A">
        <w:rPr>
          <w:rFonts w:ascii="Verdana" w:hAnsi="Verdana" w:cs="Verdana"/>
          <w:bCs/>
          <w:color w:val="000000" w:themeColor="text1"/>
          <w:sz w:val="18"/>
          <w:szCs w:val="18"/>
        </w:rPr>
        <w:t xml:space="preserve"> </w:t>
      </w:r>
      <w:r w:rsidR="00BC22E0">
        <w:rPr>
          <w:rFonts w:ascii="Verdana" w:hAnsi="Verdana" w:cs="Verdana"/>
          <w:bCs/>
          <w:color w:val="000000" w:themeColor="text1"/>
          <w:sz w:val="18"/>
          <w:szCs w:val="18"/>
        </w:rPr>
        <w:tab/>
      </w:r>
      <w:r w:rsidR="00BC22E0">
        <w:rPr>
          <w:rFonts w:ascii="Verdana" w:hAnsi="Verdana" w:cs="Verdana"/>
          <w:bCs/>
          <w:color w:val="000000" w:themeColor="text1"/>
          <w:sz w:val="18"/>
          <w:szCs w:val="18"/>
        </w:rPr>
        <w:tab/>
      </w:r>
      <w:r w:rsidR="00BC22E0">
        <w:rPr>
          <w:rFonts w:ascii="Verdana" w:hAnsi="Verdana" w:cs="Verdana"/>
          <w:bCs/>
          <w:color w:val="000000" w:themeColor="text1"/>
          <w:sz w:val="18"/>
          <w:szCs w:val="18"/>
        </w:rPr>
        <w:tab/>
      </w:r>
      <w:r w:rsidR="005A63DE">
        <w:rPr>
          <w:rFonts w:ascii="Verdana" w:hAnsi="Verdana" w:cs="Verdana"/>
          <w:bCs/>
          <w:color w:val="000000" w:themeColor="text1"/>
          <w:sz w:val="18"/>
          <w:szCs w:val="18"/>
        </w:rPr>
        <w:tab/>
      </w:r>
      <w:r w:rsidR="000527AC" w:rsidRPr="00056EAC">
        <w:rPr>
          <w:rFonts w:ascii="Verdana" w:hAnsi="Verdana" w:cs="Verdana"/>
          <w:bCs/>
          <w:color w:val="000000" w:themeColor="text1"/>
          <w:sz w:val="18"/>
          <w:szCs w:val="18"/>
        </w:rPr>
        <w:t>£</w:t>
      </w:r>
      <w:r w:rsidR="00722DE0">
        <w:rPr>
          <w:rFonts w:ascii="Verdana" w:hAnsi="Verdana" w:cs="Verdana"/>
          <w:bCs/>
          <w:color w:val="000000" w:themeColor="text1"/>
          <w:sz w:val="18"/>
          <w:szCs w:val="18"/>
        </w:rPr>
        <w:t xml:space="preserve">  </w:t>
      </w:r>
      <w:r>
        <w:rPr>
          <w:rFonts w:ascii="Verdana" w:hAnsi="Verdana" w:cs="Verdana"/>
          <w:bCs/>
          <w:color w:val="000000" w:themeColor="text1"/>
          <w:sz w:val="18"/>
          <w:szCs w:val="18"/>
        </w:rPr>
        <w:t>266.47</w:t>
      </w:r>
    </w:p>
    <w:p w14:paraId="09126D04" w14:textId="04187863" w:rsidR="005A63DE" w:rsidRDefault="00B00DF2" w:rsidP="00B00DF2">
      <w:pPr>
        <w:pStyle w:val="NoSpacing"/>
        <w:ind w:left="1145" w:firstLine="295"/>
        <w:rPr>
          <w:rFonts w:ascii="Verdana" w:hAnsi="Verdana" w:cs="Verdana"/>
          <w:bCs/>
          <w:color w:val="000000" w:themeColor="text1"/>
          <w:sz w:val="18"/>
          <w:szCs w:val="18"/>
        </w:rPr>
      </w:pPr>
      <w:r>
        <w:rPr>
          <w:rFonts w:ascii="Verdana" w:hAnsi="Verdana" w:cs="Verdana"/>
          <w:bCs/>
          <w:color w:val="000000" w:themeColor="text1"/>
          <w:sz w:val="18"/>
          <w:szCs w:val="18"/>
        </w:rPr>
        <w:t>0007</w:t>
      </w:r>
      <w:r w:rsidR="00A82F41">
        <w:rPr>
          <w:rFonts w:ascii="Verdana" w:hAnsi="Verdana" w:cs="Verdana"/>
          <w:bCs/>
          <w:color w:val="000000" w:themeColor="text1"/>
          <w:sz w:val="18"/>
          <w:szCs w:val="18"/>
        </w:rPr>
        <w:t>28</w:t>
      </w:r>
      <w:r>
        <w:rPr>
          <w:rFonts w:ascii="Verdana" w:hAnsi="Verdana" w:cs="Verdana"/>
          <w:bCs/>
          <w:color w:val="000000" w:themeColor="text1"/>
          <w:sz w:val="18"/>
          <w:szCs w:val="18"/>
        </w:rPr>
        <w:tab/>
      </w:r>
      <w:r>
        <w:rPr>
          <w:rFonts w:ascii="Verdana" w:hAnsi="Verdana" w:cs="Verdana"/>
          <w:bCs/>
          <w:color w:val="000000" w:themeColor="text1"/>
          <w:sz w:val="18"/>
          <w:szCs w:val="18"/>
        </w:rPr>
        <w:tab/>
      </w:r>
      <w:r w:rsidR="00A82F41">
        <w:rPr>
          <w:rFonts w:ascii="Verdana" w:hAnsi="Verdana" w:cs="Verdana"/>
          <w:bCs/>
          <w:color w:val="000000" w:themeColor="text1"/>
          <w:sz w:val="18"/>
          <w:szCs w:val="18"/>
        </w:rPr>
        <w:t>Sarah Clover (King’s Chambers) - HRR) advice</w:t>
      </w:r>
      <w:r w:rsidR="00A82F41">
        <w:rPr>
          <w:rFonts w:ascii="Verdana" w:hAnsi="Verdana" w:cs="Verdana"/>
          <w:bCs/>
          <w:color w:val="000000" w:themeColor="text1"/>
          <w:sz w:val="18"/>
          <w:szCs w:val="18"/>
        </w:rPr>
        <w:tab/>
        <w:t>£</w:t>
      </w:r>
      <w:r w:rsidR="00722DE0">
        <w:rPr>
          <w:rFonts w:ascii="Verdana" w:hAnsi="Verdana" w:cs="Verdana"/>
          <w:bCs/>
          <w:color w:val="000000" w:themeColor="text1"/>
          <w:sz w:val="18"/>
          <w:szCs w:val="18"/>
        </w:rPr>
        <w:t xml:space="preserve">  </w:t>
      </w:r>
      <w:r w:rsidR="00A82F41">
        <w:rPr>
          <w:rFonts w:ascii="Verdana" w:hAnsi="Verdana" w:cs="Verdana"/>
          <w:bCs/>
          <w:color w:val="000000" w:themeColor="text1"/>
          <w:sz w:val="18"/>
          <w:szCs w:val="18"/>
        </w:rPr>
        <w:t>900.00</w:t>
      </w:r>
    </w:p>
    <w:p w14:paraId="22ECF165" w14:textId="4BF4A987" w:rsidR="00B00DF2" w:rsidRDefault="00B00DF2" w:rsidP="005824D0">
      <w:pPr>
        <w:pStyle w:val="NoSpacing"/>
        <w:ind w:left="993" w:firstLine="447"/>
        <w:rPr>
          <w:rFonts w:ascii="Verdana" w:hAnsi="Verdana" w:cs="Verdana"/>
          <w:bCs/>
          <w:color w:val="000000" w:themeColor="text1"/>
          <w:sz w:val="18"/>
          <w:szCs w:val="18"/>
        </w:rPr>
      </w:pPr>
      <w:r>
        <w:rPr>
          <w:rFonts w:ascii="Verdana" w:hAnsi="Verdana" w:cs="Verdana"/>
          <w:bCs/>
          <w:color w:val="000000" w:themeColor="text1"/>
          <w:sz w:val="18"/>
          <w:szCs w:val="18"/>
        </w:rPr>
        <w:t>0007</w:t>
      </w:r>
      <w:r w:rsidR="00722DE0">
        <w:rPr>
          <w:rFonts w:ascii="Verdana" w:hAnsi="Verdana" w:cs="Verdana"/>
          <w:bCs/>
          <w:color w:val="000000" w:themeColor="text1"/>
          <w:sz w:val="18"/>
          <w:szCs w:val="18"/>
        </w:rPr>
        <w:t>29</w:t>
      </w:r>
      <w:r w:rsidR="00E354B7">
        <w:rPr>
          <w:rFonts w:ascii="Verdana" w:hAnsi="Verdana" w:cs="Verdana"/>
          <w:bCs/>
          <w:color w:val="000000" w:themeColor="text1"/>
          <w:sz w:val="18"/>
          <w:szCs w:val="18"/>
        </w:rPr>
        <w:tab/>
      </w:r>
      <w:r w:rsidR="00E354B7">
        <w:rPr>
          <w:rFonts w:ascii="Verdana" w:hAnsi="Verdana" w:cs="Verdana"/>
          <w:bCs/>
          <w:color w:val="000000" w:themeColor="text1"/>
          <w:sz w:val="18"/>
          <w:szCs w:val="18"/>
        </w:rPr>
        <w:tab/>
      </w:r>
      <w:r w:rsidR="00722DE0">
        <w:rPr>
          <w:rFonts w:ascii="Verdana" w:hAnsi="Verdana" w:cs="Verdana"/>
          <w:bCs/>
          <w:color w:val="000000" w:themeColor="text1"/>
          <w:sz w:val="18"/>
          <w:szCs w:val="18"/>
        </w:rPr>
        <w:t>Trackair winter aerial photo (replacement)</w:t>
      </w:r>
      <w:r w:rsidR="00722DE0">
        <w:rPr>
          <w:rFonts w:ascii="Verdana" w:hAnsi="Verdana" w:cs="Verdana"/>
          <w:bCs/>
          <w:color w:val="000000" w:themeColor="text1"/>
          <w:sz w:val="18"/>
          <w:szCs w:val="18"/>
        </w:rPr>
        <w:tab/>
        <w:t>£2340.00</w:t>
      </w:r>
    </w:p>
    <w:p w14:paraId="76F57958" w14:textId="237505FE" w:rsidR="00BC22E0" w:rsidRDefault="00BC22E0" w:rsidP="00B00DF2">
      <w:pPr>
        <w:pStyle w:val="NoSpacing"/>
        <w:ind w:left="993" w:firstLine="447"/>
        <w:rPr>
          <w:rFonts w:ascii="Verdana" w:hAnsi="Verdana" w:cs="Verdana"/>
          <w:bCs/>
          <w:color w:val="000000" w:themeColor="text1"/>
          <w:sz w:val="18"/>
          <w:szCs w:val="18"/>
        </w:rPr>
      </w:pPr>
      <w:r>
        <w:rPr>
          <w:rFonts w:ascii="Verdana" w:hAnsi="Verdana" w:cs="Verdana"/>
          <w:bCs/>
          <w:color w:val="000000" w:themeColor="text1"/>
          <w:sz w:val="18"/>
          <w:szCs w:val="18"/>
        </w:rPr>
        <w:t>0007</w:t>
      </w:r>
      <w:r w:rsidR="00722DE0">
        <w:rPr>
          <w:rFonts w:ascii="Verdana" w:hAnsi="Verdana" w:cs="Verdana"/>
          <w:bCs/>
          <w:color w:val="000000" w:themeColor="text1"/>
          <w:sz w:val="18"/>
          <w:szCs w:val="18"/>
        </w:rPr>
        <w:t>30</w:t>
      </w:r>
      <w:r>
        <w:rPr>
          <w:rFonts w:ascii="Verdana" w:hAnsi="Verdana" w:cs="Verdana"/>
          <w:bCs/>
          <w:color w:val="000000" w:themeColor="text1"/>
          <w:sz w:val="18"/>
          <w:szCs w:val="18"/>
        </w:rPr>
        <w:t xml:space="preserve"> </w:t>
      </w:r>
      <w:r w:rsidR="005A63DE">
        <w:rPr>
          <w:rFonts w:ascii="Verdana" w:hAnsi="Verdana" w:cs="Verdana"/>
          <w:bCs/>
          <w:color w:val="000000" w:themeColor="text1"/>
          <w:sz w:val="18"/>
          <w:szCs w:val="18"/>
        </w:rPr>
        <w:tab/>
      </w:r>
      <w:r w:rsidR="00722DE0">
        <w:rPr>
          <w:rFonts w:ascii="Verdana" w:hAnsi="Verdana" w:cs="Verdana"/>
          <w:bCs/>
          <w:color w:val="000000" w:themeColor="text1"/>
          <w:sz w:val="18"/>
          <w:szCs w:val="18"/>
        </w:rPr>
        <w:t>BALC-NALC</w:t>
      </w:r>
      <w:r w:rsidR="00AF7E3A">
        <w:rPr>
          <w:rFonts w:ascii="Verdana" w:hAnsi="Verdana" w:cs="Verdana"/>
          <w:bCs/>
          <w:color w:val="000000" w:themeColor="text1"/>
          <w:sz w:val="18"/>
          <w:szCs w:val="18"/>
        </w:rPr>
        <w:tab/>
      </w:r>
      <w:r w:rsidR="00B00DF2">
        <w:rPr>
          <w:rFonts w:ascii="Verdana" w:hAnsi="Verdana" w:cs="Verdana"/>
          <w:bCs/>
          <w:color w:val="000000" w:themeColor="text1"/>
          <w:sz w:val="18"/>
          <w:szCs w:val="18"/>
        </w:rPr>
        <w:tab/>
      </w:r>
      <w:r w:rsidR="00B00DF2">
        <w:rPr>
          <w:rFonts w:ascii="Verdana" w:hAnsi="Verdana" w:cs="Verdana"/>
          <w:bCs/>
          <w:color w:val="000000" w:themeColor="text1"/>
          <w:sz w:val="18"/>
          <w:szCs w:val="18"/>
        </w:rPr>
        <w:tab/>
      </w:r>
      <w:r w:rsidR="00B00DF2">
        <w:rPr>
          <w:rFonts w:ascii="Verdana" w:hAnsi="Verdana" w:cs="Verdana"/>
          <w:bCs/>
          <w:color w:val="000000" w:themeColor="text1"/>
          <w:sz w:val="18"/>
          <w:szCs w:val="18"/>
        </w:rPr>
        <w:tab/>
      </w:r>
      <w:r w:rsidR="005A63DE">
        <w:rPr>
          <w:rFonts w:ascii="Verdana" w:hAnsi="Verdana" w:cs="Verdana"/>
          <w:bCs/>
          <w:color w:val="000000" w:themeColor="text1"/>
          <w:sz w:val="18"/>
          <w:szCs w:val="18"/>
        </w:rPr>
        <w:tab/>
        <w:t>£</w:t>
      </w:r>
      <w:r w:rsidR="00722DE0">
        <w:rPr>
          <w:rFonts w:ascii="Verdana" w:hAnsi="Verdana" w:cs="Verdana"/>
          <w:bCs/>
          <w:color w:val="000000" w:themeColor="text1"/>
          <w:sz w:val="18"/>
          <w:szCs w:val="18"/>
        </w:rPr>
        <w:t xml:space="preserve">  120.34</w:t>
      </w:r>
    </w:p>
    <w:p w14:paraId="5B73B425" w14:textId="6C7646E6" w:rsidR="00722DE0" w:rsidRDefault="00722DE0" w:rsidP="00B00DF2">
      <w:pPr>
        <w:pStyle w:val="NoSpacing"/>
        <w:ind w:left="993" w:firstLine="447"/>
        <w:rPr>
          <w:rFonts w:ascii="Verdana" w:hAnsi="Verdana" w:cs="Verdana"/>
          <w:bCs/>
          <w:color w:val="000000" w:themeColor="text1"/>
          <w:sz w:val="18"/>
          <w:szCs w:val="18"/>
        </w:rPr>
      </w:pPr>
      <w:r>
        <w:rPr>
          <w:rFonts w:ascii="Verdana" w:hAnsi="Verdana" w:cs="Verdana"/>
          <w:bCs/>
          <w:color w:val="000000" w:themeColor="text1"/>
          <w:sz w:val="18"/>
          <w:szCs w:val="18"/>
        </w:rPr>
        <w:t>000731</w:t>
      </w:r>
      <w:r>
        <w:rPr>
          <w:rFonts w:ascii="Verdana" w:hAnsi="Verdana" w:cs="Verdana"/>
          <w:bCs/>
          <w:color w:val="000000" w:themeColor="text1"/>
          <w:sz w:val="18"/>
          <w:szCs w:val="18"/>
        </w:rPr>
        <w:tab/>
      </w:r>
      <w:r>
        <w:rPr>
          <w:rFonts w:ascii="Verdana" w:hAnsi="Verdana" w:cs="Verdana"/>
          <w:bCs/>
          <w:color w:val="000000" w:themeColor="text1"/>
          <w:sz w:val="18"/>
          <w:szCs w:val="18"/>
        </w:rPr>
        <w:tab/>
        <w:t xml:space="preserve">Fitting Aston litter bin (replacement </w:t>
      </w:r>
      <w:r w:rsidR="00FC5AF3">
        <w:rPr>
          <w:rFonts w:ascii="Verdana" w:hAnsi="Verdana" w:cs="Verdana"/>
          <w:bCs/>
          <w:color w:val="000000" w:themeColor="text1"/>
          <w:sz w:val="18"/>
          <w:szCs w:val="18"/>
        </w:rPr>
        <w:t>cheque</w:t>
      </w:r>
      <w:r>
        <w:rPr>
          <w:rFonts w:ascii="Verdana" w:hAnsi="Verdana" w:cs="Verdana"/>
          <w:bCs/>
          <w:color w:val="000000" w:themeColor="text1"/>
          <w:sz w:val="18"/>
          <w:szCs w:val="18"/>
        </w:rPr>
        <w:t>)</w:t>
      </w:r>
      <w:r>
        <w:rPr>
          <w:rFonts w:ascii="Verdana" w:hAnsi="Verdana" w:cs="Verdana"/>
          <w:bCs/>
          <w:color w:val="000000" w:themeColor="text1"/>
          <w:sz w:val="18"/>
          <w:szCs w:val="18"/>
        </w:rPr>
        <w:tab/>
        <w:t>£  150.00</w:t>
      </w:r>
    </w:p>
    <w:p w14:paraId="6BCC684F" w14:textId="0920B9B6" w:rsidR="00722DE0" w:rsidRDefault="00722DE0" w:rsidP="00B00DF2">
      <w:pPr>
        <w:pStyle w:val="NoSpacing"/>
        <w:ind w:left="993" w:firstLine="447"/>
        <w:rPr>
          <w:rFonts w:ascii="Verdana" w:hAnsi="Verdana" w:cs="Verdana"/>
          <w:bCs/>
          <w:color w:val="000000" w:themeColor="text1"/>
          <w:sz w:val="18"/>
          <w:szCs w:val="18"/>
        </w:rPr>
      </w:pPr>
      <w:r>
        <w:rPr>
          <w:rFonts w:ascii="Verdana" w:hAnsi="Verdana" w:cs="Verdana"/>
          <w:bCs/>
          <w:color w:val="000000" w:themeColor="text1"/>
          <w:sz w:val="18"/>
          <w:szCs w:val="18"/>
        </w:rPr>
        <w:t>000732</w:t>
      </w:r>
      <w:r>
        <w:rPr>
          <w:rFonts w:ascii="Verdana" w:hAnsi="Verdana" w:cs="Verdana"/>
          <w:bCs/>
          <w:color w:val="000000" w:themeColor="text1"/>
          <w:sz w:val="18"/>
          <w:szCs w:val="18"/>
        </w:rPr>
        <w:tab/>
      </w:r>
      <w:r>
        <w:rPr>
          <w:rFonts w:ascii="Verdana" w:hAnsi="Verdana" w:cs="Verdana"/>
          <w:bCs/>
          <w:color w:val="000000" w:themeColor="text1"/>
          <w:sz w:val="18"/>
          <w:szCs w:val="18"/>
        </w:rPr>
        <w:tab/>
        <w:t>Clerk traffic expenses</w:t>
      </w:r>
      <w:r>
        <w:rPr>
          <w:rFonts w:ascii="Verdana" w:hAnsi="Verdana" w:cs="Verdana"/>
          <w:bCs/>
          <w:color w:val="000000" w:themeColor="text1"/>
          <w:sz w:val="18"/>
          <w:szCs w:val="18"/>
        </w:rPr>
        <w:tab/>
      </w:r>
      <w:r>
        <w:rPr>
          <w:rFonts w:ascii="Verdana" w:hAnsi="Verdana" w:cs="Verdana"/>
          <w:bCs/>
          <w:color w:val="000000" w:themeColor="text1"/>
          <w:sz w:val="18"/>
          <w:szCs w:val="18"/>
        </w:rPr>
        <w:tab/>
      </w:r>
      <w:r>
        <w:rPr>
          <w:rFonts w:ascii="Verdana" w:hAnsi="Verdana" w:cs="Verdana"/>
          <w:bCs/>
          <w:color w:val="000000" w:themeColor="text1"/>
          <w:sz w:val="18"/>
          <w:szCs w:val="18"/>
        </w:rPr>
        <w:tab/>
      </w:r>
      <w:r>
        <w:rPr>
          <w:rFonts w:ascii="Verdana" w:hAnsi="Verdana" w:cs="Verdana"/>
          <w:bCs/>
          <w:color w:val="000000" w:themeColor="text1"/>
          <w:sz w:val="18"/>
          <w:szCs w:val="18"/>
        </w:rPr>
        <w:tab/>
        <w:t>£  189.00</w:t>
      </w:r>
    </w:p>
    <w:p w14:paraId="791B4734" w14:textId="77777777" w:rsidR="00D23B6B" w:rsidRDefault="005F4BB0" w:rsidP="00AF7E3A">
      <w:pPr>
        <w:pStyle w:val="ListParagraph"/>
        <w:shd w:val="clear" w:color="auto" w:fill="FFFFFF"/>
        <w:ind w:right="425" w:firstLine="153"/>
        <w:jc w:val="left"/>
        <w:rPr>
          <w:rFonts w:ascii="Verdana" w:hAnsi="Verdana" w:cs="Arial"/>
          <w:color w:val="222222"/>
          <w:sz w:val="18"/>
          <w:szCs w:val="18"/>
          <w:lang w:eastAsia="en-GB"/>
        </w:rPr>
      </w:pPr>
      <w:r>
        <w:rPr>
          <w:rFonts w:ascii="Verdana" w:hAnsi="Verdana" w:cs="Arial"/>
          <w:color w:val="222222"/>
          <w:sz w:val="18"/>
          <w:szCs w:val="18"/>
          <w:lang w:eastAsia="en-GB"/>
        </w:rPr>
        <w:t xml:space="preserve"> </w:t>
      </w:r>
      <w:r w:rsidR="00D23B6B">
        <w:rPr>
          <w:rFonts w:ascii="Verdana" w:hAnsi="Verdana" w:cs="Arial"/>
          <w:color w:val="222222"/>
          <w:sz w:val="18"/>
          <w:szCs w:val="18"/>
          <w:lang w:eastAsia="en-GB"/>
        </w:rPr>
        <w:t>The Clerk said that the external audit paperwork had been submitted by 1</w:t>
      </w:r>
      <w:r w:rsidR="00D23B6B" w:rsidRPr="00D23B6B">
        <w:rPr>
          <w:rFonts w:ascii="Verdana" w:hAnsi="Verdana" w:cs="Arial"/>
          <w:color w:val="222222"/>
          <w:sz w:val="18"/>
          <w:szCs w:val="18"/>
          <w:vertAlign w:val="superscript"/>
          <w:lang w:eastAsia="en-GB"/>
        </w:rPr>
        <w:t>st</w:t>
      </w:r>
      <w:r w:rsidR="00D23B6B">
        <w:rPr>
          <w:rFonts w:ascii="Verdana" w:hAnsi="Verdana" w:cs="Arial"/>
          <w:color w:val="222222"/>
          <w:sz w:val="18"/>
          <w:szCs w:val="18"/>
          <w:lang w:eastAsia="en-GB"/>
        </w:rPr>
        <w:t xml:space="preserve"> July</w:t>
      </w:r>
    </w:p>
    <w:p w14:paraId="26F98E8D" w14:textId="42779661" w:rsidR="00D23B6B" w:rsidRDefault="00D23B6B" w:rsidP="00AF7E3A">
      <w:pPr>
        <w:pStyle w:val="ListParagraph"/>
        <w:shd w:val="clear" w:color="auto" w:fill="FFFFFF"/>
        <w:ind w:right="425" w:firstLine="153"/>
        <w:jc w:val="left"/>
        <w:rPr>
          <w:rFonts w:ascii="Verdana" w:hAnsi="Verdana" w:cs="Arial"/>
          <w:color w:val="222222"/>
          <w:sz w:val="18"/>
          <w:szCs w:val="18"/>
          <w:lang w:eastAsia="en-GB"/>
        </w:rPr>
      </w:pPr>
      <w:r>
        <w:rPr>
          <w:rFonts w:ascii="Verdana" w:hAnsi="Verdana" w:cs="Arial"/>
          <w:color w:val="222222"/>
          <w:sz w:val="18"/>
          <w:szCs w:val="18"/>
          <w:lang w:eastAsia="en-GB"/>
        </w:rPr>
        <w:t xml:space="preserve"> </w:t>
      </w:r>
      <w:r w:rsidR="00B72D56">
        <w:rPr>
          <w:rFonts w:ascii="Verdana" w:hAnsi="Verdana" w:cs="Arial"/>
          <w:color w:val="222222"/>
          <w:sz w:val="18"/>
          <w:szCs w:val="18"/>
          <w:lang w:eastAsia="en-GB"/>
        </w:rPr>
        <w:t xml:space="preserve">(see </w:t>
      </w:r>
      <w:r>
        <w:rPr>
          <w:rFonts w:ascii="Verdana" w:hAnsi="Verdana" w:cs="Arial"/>
          <w:color w:val="222222"/>
          <w:sz w:val="18"/>
          <w:szCs w:val="18"/>
          <w:lang w:eastAsia="en-GB"/>
        </w:rPr>
        <w:t xml:space="preserve">the </w:t>
      </w:r>
      <w:r w:rsidR="00B72D56">
        <w:rPr>
          <w:rFonts w:ascii="Verdana" w:hAnsi="Verdana" w:cs="Arial"/>
          <w:color w:val="222222"/>
          <w:sz w:val="18"/>
          <w:szCs w:val="18"/>
          <w:lang w:eastAsia="en-GB"/>
        </w:rPr>
        <w:t>T</w:t>
      </w:r>
      <w:r>
        <w:rPr>
          <w:rFonts w:ascii="Verdana" w:hAnsi="Verdana" w:cs="Arial"/>
          <w:color w:val="222222"/>
          <w:sz w:val="18"/>
          <w:szCs w:val="18"/>
          <w:lang w:eastAsia="en-GB"/>
        </w:rPr>
        <w:t>able in Appendix 2</w:t>
      </w:r>
      <w:r w:rsidR="00B72D56">
        <w:rPr>
          <w:rFonts w:ascii="Verdana" w:hAnsi="Verdana" w:cs="Arial"/>
          <w:color w:val="222222"/>
          <w:sz w:val="18"/>
          <w:szCs w:val="18"/>
          <w:lang w:eastAsia="en-GB"/>
        </w:rPr>
        <w:t>)</w:t>
      </w:r>
      <w:r>
        <w:rPr>
          <w:rFonts w:ascii="Verdana" w:hAnsi="Verdana" w:cs="Arial"/>
          <w:color w:val="222222"/>
          <w:sz w:val="18"/>
          <w:szCs w:val="18"/>
          <w:lang w:eastAsia="en-GB"/>
        </w:rPr>
        <w:t xml:space="preserve">. There was discussion about the nature of </w:t>
      </w:r>
    </w:p>
    <w:p w14:paraId="0D4FDC1A" w14:textId="5B901E9B" w:rsidR="00AF7E3A" w:rsidRPr="001B6C46" w:rsidRDefault="00D23B6B" w:rsidP="00AF7E3A">
      <w:pPr>
        <w:pStyle w:val="ListParagraph"/>
        <w:shd w:val="clear" w:color="auto" w:fill="FFFFFF"/>
        <w:ind w:right="425" w:firstLine="153"/>
        <w:jc w:val="left"/>
        <w:rPr>
          <w:rFonts w:ascii="Verdana" w:hAnsi="Verdana" w:cs="Arial"/>
          <w:color w:val="222222"/>
          <w:sz w:val="18"/>
          <w:szCs w:val="18"/>
          <w:lang w:eastAsia="en-GB"/>
        </w:rPr>
      </w:pPr>
      <w:r>
        <w:rPr>
          <w:rFonts w:ascii="Verdana" w:hAnsi="Verdana" w:cs="Arial"/>
          <w:color w:val="222222"/>
          <w:sz w:val="18"/>
          <w:szCs w:val="18"/>
          <w:lang w:eastAsia="en-GB"/>
        </w:rPr>
        <w:t xml:space="preserve"> likely future expenditure.</w:t>
      </w:r>
    </w:p>
    <w:p w14:paraId="426C549A" w14:textId="043B5086" w:rsidR="00960A2E" w:rsidRDefault="007C04C2" w:rsidP="00A82F41">
      <w:pPr>
        <w:pStyle w:val="NoSpacing"/>
        <w:ind w:hanging="425"/>
        <w:rPr>
          <w:rFonts w:ascii="Verdana" w:hAnsi="Verdana" w:cs="Verdana"/>
          <w:color w:val="000000" w:themeColor="text1"/>
          <w:sz w:val="18"/>
          <w:szCs w:val="18"/>
        </w:rPr>
      </w:pPr>
      <w:r>
        <w:rPr>
          <w:rFonts w:ascii="Verdana" w:hAnsi="Verdana" w:cs="Verdana"/>
          <w:b/>
          <w:bCs/>
          <w:color w:val="000000" w:themeColor="text1"/>
          <w:sz w:val="20"/>
          <w:szCs w:val="20"/>
        </w:rPr>
        <w:t>0</w:t>
      </w:r>
      <w:r w:rsidR="00A82F41">
        <w:rPr>
          <w:rFonts w:ascii="Verdana" w:hAnsi="Verdana" w:cs="Verdana"/>
          <w:b/>
          <w:bCs/>
          <w:color w:val="000000" w:themeColor="text1"/>
          <w:sz w:val="20"/>
          <w:szCs w:val="20"/>
        </w:rPr>
        <w:t>8</w:t>
      </w:r>
      <w:r w:rsidR="00D23B6B">
        <w:rPr>
          <w:rFonts w:ascii="Verdana" w:hAnsi="Verdana" w:cs="Verdana"/>
          <w:b/>
          <w:bCs/>
          <w:color w:val="000000" w:themeColor="text1"/>
          <w:sz w:val="20"/>
          <w:szCs w:val="20"/>
        </w:rPr>
        <w:t>6</w:t>
      </w:r>
      <w:r w:rsidR="00B00DF2" w:rsidRPr="00B00DF2">
        <w:rPr>
          <w:rFonts w:ascii="Verdana" w:hAnsi="Verdana" w:cs="Verdana"/>
          <w:b/>
          <w:bCs/>
          <w:color w:val="000000" w:themeColor="text1"/>
          <w:sz w:val="20"/>
          <w:szCs w:val="20"/>
        </w:rPr>
        <w:t xml:space="preserve">/19: </w:t>
      </w:r>
      <w:r w:rsidR="00080C04">
        <w:rPr>
          <w:rFonts w:ascii="Verdana" w:hAnsi="Verdana" w:cs="Verdana"/>
          <w:b/>
          <w:bCs/>
          <w:color w:val="000000" w:themeColor="text1"/>
          <w:sz w:val="20"/>
          <w:szCs w:val="20"/>
        </w:rPr>
        <w:t>DATE OF NEXT MEETING</w:t>
      </w:r>
      <w:r w:rsidR="00A82F41">
        <w:rPr>
          <w:rFonts w:ascii="Verdana" w:hAnsi="Verdana" w:cs="Verdana"/>
          <w:bCs/>
          <w:color w:val="000000" w:themeColor="text1"/>
          <w:sz w:val="20"/>
          <w:szCs w:val="20"/>
        </w:rPr>
        <w:t xml:space="preserve"> </w:t>
      </w:r>
      <w:r>
        <w:rPr>
          <w:rFonts w:ascii="Verdana" w:hAnsi="Verdana" w:cs="Verdana"/>
          <w:bCs/>
          <w:color w:val="000000" w:themeColor="text1"/>
          <w:sz w:val="18"/>
          <w:szCs w:val="18"/>
        </w:rPr>
        <w:t>8</w:t>
      </w:r>
      <w:r w:rsidR="00931265">
        <w:rPr>
          <w:rFonts w:ascii="Verdana" w:hAnsi="Verdana" w:cs="Verdana"/>
          <w:color w:val="000000" w:themeColor="text1"/>
          <w:sz w:val="18"/>
          <w:szCs w:val="18"/>
        </w:rPr>
        <w:t xml:space="preserve">pm on </w:t>
      </w:r>
      <w:r w:rsidR="00A82F41">
        <w:rPr>
          <w:rFonts w:ascii="Verdana" w:hAnsi="Verdana" w:cs="Verdana"/>
          <w:color w:val="000000" w:themeColor="text1"/>
          <w:sz w:val="18"/>
          <w:szCs w:val="18"/>
        </w:rPr>
        <w:t>9</w:t>
      </w:r>
      <w:r w:rsidR="008B7D2E" w:rsidRPr="00056EAC">
        <w:rPr>
          <w:rFonts w:ascii="Verdana" w:hAnsi="Verdana" w:cs="Verdana"/>
          <w:color w:val="000000" w:themeColor="text1"/>
          <w:sz w:val="18"/>
          <w:szCs w:val="18"/>
          <w:vertAlign w:val="superscript"/>
        </w:rPr>
        <w:t>t</w:t>
      </w:r>
      <w:r w:rsidR="00D608FB" w:rsidRPr="00056EAC">
        <w:rPr>
          <w:rFonts w:ascii="Verdana" w:hAnsi="Verdana" w:cs="Verdana"/>
          <w:color w:val="000000" w:themeColor="text1"/>
          <w:sz w:val="18"/>
          <w:szCs w:val="18"/>
          <w:vertAlign w:val="superscript"/>
        </w:rPr>
        <w:t>h</w:t>
      </w:r>
      <w:r w:rsidR="00D608FB" w:rsidRPr="00056EAC">
        <w:rPr>
          <w:rFonts w:ascii="Verdana" w:hAnsi="Verdana" w:cs="Verdana"/>
          <w:color w:val="000000" w:themeColor="text1"/>
          <w:sz w:val="18"/>
          <w:szCs w:val="18"/>
        </w:rPr>
        <w:t xml:space="preserve"> </w:t>
      </w:r>
      <w:r w:rsidR="00A82F41">
        <w:rPr>
          <w:rFonts w:ascii="Verdana" w:hAnsi="Verdana" w:cs="Verdana"/>
          <w:color w:val="000000" w:themeColor="text1"/>
          <w:sz w:val="18"/>
          <w:szCs w:val="18"/>
        </w:rPr>
        <w:t>Sept</w:t>
      </w:r>
      <w:r w:rsidR="00FE3E96" w:rsidRPr="00056EAC">
        <w:rPr>
          <w:rFonts w:ascii="Verdana" w:hAnsi="Verdana" w:cs="Verdana"/>
          <w:color w:val="000000" w:themeColor="text1"/>
          <w:sz w:val="18"/>
          <w:szCs w:val="18"/>
        </w:rPr>
        <w:t xml:space="preserve"> 201</w:t>
      </w:r>
      <w:r w:rsidR="008B7D2E" w:rsidRPr="00056EAC">
        <w:rPr>
          <w:rFonts w:ascii="Verdana" w:hAnsi="Verdana" w:cs="Verdana"/>
          <w:color w:val="000000" w:themeColor="text1"/>
          <w:sz w:val="18"/>
          <w:szCs w:val="18"/>
        </w:rPr>
        <w:t>9</w:t>
      </w:r>
      <w:r w:rsidR="00931265">
        <w:rPr>
          <w:rFonts w:ascii="Verdana" w:hAnsi="Verdana" w:cs="Verdana"/>
          <w:color w:val="000000" w:themeColor="text1"/>
          <w:sz w:val="18"/>
          <w:szCs w:val="18"/>
        </w:rPr>
        <w:t xml:space="preserve"> in the Parish Hall</w:t>
      </w:r>
      <w:r w:rsidR="001B6C46" w:rsidRPr="001B6C46">
        <w:rPr>
          <w:rFonts w:ascii="Verdana" w:hAnsi="Verdana" w:cs="Arial"/>
          <w:color w:val="000000" w:themeColor="text1"/>
          <w:sz w:val="20"/>
          <w:szCs w:val="20"/>
        </w:rPr>
        <w:t xml:space="preserve"> </w:t>
      </w:r>
    </w:p>
    <w:p w14:paraId="50F663C6" w14:textId="77777777" w:rsidR="008D6DE1" w:rsidRDefault="008D6DE1" w:rsidP="000E073E">
      <w:pPr>
        <w:pStyle w:val="NoSpacing"/>
        <w:ind w:left="697" w:firstLine="295"/>
        <w:rPr>
          <w:rFonts w:ascii="Verdana" w:hAnsi="Verdana" w:cs="Verdana"/>
          <w:color w:val="000000" w:themeColor="text1"/>
          <w:sz w:val="20"/>
          <w:szCs w:val="20"/>
        </w:rPr>
      </w:pPr>
    </w:p>
    <w:p w14:paraId="1275BCE6" w14:textId="77777777" w:rsidR="001B6C46" w:rsidRDefault="00960A2E" w:rsidP="00776075">
      <w:pPr>
        <w:rPr>
          <w:rFonts w:ascii="Verdana" w:hAnsi="Verdana"/>
          <w:i/>
          <w:color w:val="000000" w:themeColor="text1"/>
          <w:sz w:val="20"/>
          <w:szCs w:val="20"/>
        </w:rPr>
      </w:pPr>
      <w:r w:rsidRPr="00BE0B1E">
        <w:rPr>
          <w:rFonts w:ascii="Verdana" w:hAnsi="Verdana"/>
          <w:i/>
          <w:color w:val="000000" w:themeColor="text1"/>
          <w:sz w:val="20"/>
          <w:szCs w:val="20"/>
        </w:rPr>
        <w:t>ACTION</w:t>
      </w:r>
      <w:r w:rsidR="008A20EA" w:rsidRPr="00BE0B1E">
        <w:rPr>
          <w:rFonts w:ascii="Verdana" w:hAnsi="Verdana"/>
          <w:i/>
          <w:color w:val="000000" w:themeColor="text1"/>
          <w:sz w:val="20"/>
          <w:szCs w:val="20"/>
        </w:rPr>
        <w:t>S</w:t>
      </w:r>
      <w:r w:rsidRPr="00BE0B1E">
        <w:rPr>
          <w:rFonts w:ascii="Verdana" w:hAnsi="Verdana"/>
          <w:i/>
          <w:color w:val="000000" w:themeColor="text1"/>
          <w:sz w:val="20"/>
          <w:szCs w:val="20"/>
        </w:rPr>
        <w:t>:</w:t>
      </w:r>
    </w:p>
    <w:p w14:paraId="1E6005C4" w14:textId="53AB7F27" w:rsidR="002E450D" w:rsidRDefault="002E450D" w:rsidP="00776075">
      <w:pPr>
        <w:rPr>
          <w:rFonts w:ascii="Verdana" w:hAnsi="Verdana"/>
          <w:i/>
          <w:color w:val="000000" w:themeColor="text1"/>
          <w:sz w:val="20"/>
          <w:szCs w:val="20"/>
        </w:rPr>
      </w:pPr>
      <w:r>
        <w:rPr>
          <w:rFonts w:ascii="Verdana" w:hAnsi="Verdana"/>
          <w:i/>
          <w:color w:val="000000" w:themeColor="text1"/>
          <w:sz w:val="20"/>
          <w:szCs w:val="20"/>
        </w:rPr>
        <w:t>J</w:t>
      </w:r>
      <w:r w:rsidR="00FC5AF3">
        <w:rPr>
          <w:rFonts w:ascii="Verdana" w:hAnsi="Verdana"/>
          <w:i/>
          <w:color w:val="000000" w:themeColor="text1"/>
          <w:sz w:val="20"/>
          <w:szCs w:val="20"/>
        </w:rPr>
        <w:t>M</w:t>
      </w:r>
      <w:r>
        <w:rPr>
          <w:rFonts w:ascii="Verdana" w:hAnsi="Verdana"/>
          <w:i/>
          <w:color w:val="000000" w:themeColor="text1"/>
          <w:sz w:val="20"/>
          <w:szCs w:val="20"/>
        </w:rPr>
        <w:t xml:space="preserve"> will: </w:t>
      </w:r>
    </w:p>
    <w:p w14:paraId="4963B9DF" w14:textId="77777777" w:rsidR="00BB2046" w:rsidRDefault="00FC5AF3" w:rsidP="002E450D">
      <w:pPr>
        <w:pStyle w:val="ListParagraph"/>
        <w:shd w:val="clear" w:color="auto" w:fill="FFFFFF"/>
        <w:ind w:left="993" w:right="284" w:firstLine="0"/>
        <w:contextualSpacing w:val="0"/>
        <w:jc w:val="left"/>
        <w:rPr>
          <w:rFonts w:ascii="Verdana" w:hAnsi="Verdana"/>
          <w:sz w:val="18"/>
          <w:szCs w:val="18"/>
        </w:rPr>
      </w:pPr>
      <w:r>
        <w:rPr>
          <w:rFonts w:ascii="Verdana" w:hAnsi="Verdana"/>
          <w:sz w:val="18"/>
          <w:szCs w:val="18"/>
        </w:rPr>
        <w:t>encourage as many people as possible to attend the</w:t>
      </w:r>
      <w:r w:rsidR="00BB2046">
        <w:rPr>
          <w:rFonts w:ascii="Verdana" w:hAnsi="Verdana"/>
          <w:sz w:val="18"/>
          <w:szCs w:val="18"/>
        </w:rPr>
        <w:t xml:space="preserve"> WBC</w:t>
      </w:r>
      <w:r>
        <w:rPr>
          <w:rFonts w:ascii="Verdana" w:hAnsi="Verdana"/>
          <w:sz w:val="18"/>
          <w:szCs w:val="18"/>
        </w:rPr>
        <w:t xml:space="preserve"> </w:t>
      </w:r>
      <w:r w:rsidR="00BB2046">
        <w:rPr>
          <w:rFonts w:ascii="Verdana" w:hAnsi="Verdana"/>
          <w:sz w:val="18"/>
          <w:szCs w:val="18"/>
        </w:rPr>
        <w:t>meeting on 22</w:t>
      </w:r>
      <w:r w:rsidR="00BB2046" w:rsidRPr="00BB2046">
        <w:rPr>
          <w:rFonts w:ascii="Verdana" w:hAnsi="Verdana"/>
          <w:sz w:val="18"/>
          <w:szCs w:val="18"/>
          <w:vertAlign w:val="superscript"/>
        </w:rPr>
        <w:t>nd</w:t>
      </w:r>
      <w:r w:rsidR="00BB2046">
        <w:rPr>
          <w:rFonts w:ascii="Verdana" w:hAnsi="Verdana"/>
          <w:sz w:val="18"/>
          <w:szCs w:val="18"/>
        </w:rPr>
        <w:t xml:space="preserve"> July</w:t>
      </w:r>
    </w:p>
    <w:p w14:paraId="29CEDF1C" w14:textId="220ECE2D" w:rsidR="00FC5AF3" w:rsidRDefault="00BB2046" w:rsidP="00BB2046">
      <w:pPr>
        <w:pStyle w:val="ListParagraph"/>
        <w:shd w:val="clear" w:color="auto" w:fill="FFFFFF"/>
        <w:ind w:left="993" w:right="284" w:firstLine="447"/>
        <w:contextualSpacing w:val="0"/>
        <w:jc w:val="left"/>
        <w:rPr>
          <w:rFonts w:ascii="Verdana" w:hAnsi="Verdana"/>
          <w:sz w:val="18"/>
          <w:szCs w:val="18"/>
        </w:rPr>
      </w:pPr>
      <w:r>
        <w:rPr>
          <w:rFonts w:ascii="Verdana" w:hAnsi="Verdana"/>
          <w:sz w:val="18"/>
          <w:szCs w:val="18"/>
        </w:rPr>
        <w:t xml:space="preserve">to consider the </w:t>
      </w:r>
      <w:r w:rsidR="00FC5AF3">
        <w:rPr>
          <w:rFonts w:ascii="Verdana" w:hAnsi="Verdana"/>
          <w:sz w:val="18"/>
          <w:szCs w:val="18"/>
        </w:rPr>
        <w:t>HRR licence application</w:t>
      </w:r>
    </w:p>
    <w:p w14:paraId="6433F8FF" w14:textId="77777777" w:rsidR="00FC5AF3" w:rsidRDefault="00FC5AF3" w:rsidP="002E450D">
      <w:pPr>
        <w:pStyle w:val="ListParagraph"/>
        <w:shd w:val="clear" w:color="auto" w:fill="FFFFFF"/>
        <w:ind w:left="993" w:right="284" w:firstLine="0"/>
        <w:contextualSpacing w:val="0"/>
        <w:jc w:val="left"/>
        <w:rPr>
          <w:rFonts w:ascii="Verdana" w:hAnsi="Verdana"/>
          <w:sz w:val="18"/>
          <w:szCs w:val="18"/>
        </w:rPr>
      </w:pPr>
    </w:p>
    <w:p w14:paraId="2A565980" w14:textId="3443A985" w:rsidR="001B6C46" w:rsidRDefault="002E450D" w:rsidP="00776075">
      <w:pPr>
        <w:rPr>
          <w:rFonts w:ascii="Verdana" w:hAnsi="Verdana"/>
          <w:i/>
          <w:color w:val="000000" w:themeColor="text1"/>
          <w:sz w:val="20"/>
          <w:szCs w:val="20"/>
        </w:rPr>
      </w:pPr>
      <w:r>
        <w:rPr>
          <w:rFonts w:ascii="Verdana" w:hAnsi="Verdana"/>
          <w:i/>
          <w:color w:val="000000" w:themeColor="text1"/>
          <w:sz w:val="20"/>
          <w:szCs w:val="20"/>
        </w:rPr>
        <w:t xml:space="preserve">The Clerk will: </w:t>
      </w:r>
    </w:p>
    <w:p w14:paraId="5163417F" w14:textId="674FD692" w:rsidR="00D23B6B" w:rsidRDefault="00D23B6B" w:rsidP="001B6C46">
      <w:pPr>
        <w:pStyle w:val="ListParagraph"/>
        <w:shd w:val="clear" w:color="auto" w:fill="FFFFFF"/>
        <w:ind w:left="993" w:right="284" w:firstLine="0"/>
        <w:contextualSpacing w:val="0"/>
        <w:jc w:val="left"/>
        <w:rPr>
          <w:rFonts w:ascii="Verdana" w:hAnsi="Verdana"/>
          <w:sz w:val="18"/>
          <w:szCs w:val="18"/>
        </w:rPr>
      </w:pPr>
      <w:r>
        <w:rPr>
          <w:rFonts w:ascii="Verdana" w:hAnsi="Verdana"/>
          <w:sz w:val="18"/>
          <w:szCs w:val="18"/>
        </w:rPr>
        <w:t xml:space="preserve">chase up </w:t>
      </w:r>
      <w:r w:rsidR="00BB2046">
        <w:rPr>
          <w:rFonts w:ascii="Verdana" w:hAnsi="Verdana"/>
          <w:sz w:val="18"/>
          <w:szCs w:val="18"/>
        </w:rPr>
        <w:t xml:space="preserve">Aston </w:t>
      </w:r>
      <w:r>
        <w:rPr>
          <w:rFonts w:ascii="Verdana" w:hAnsi="Verdana"/>
          <w:sz w:val="18"/>
          <w:szCs w:val="18"/>
        </w:rPr>
        <w:t>bin emptying</w:t>
      </w:r>
      <w:r w:rsidR="00BB2046">
        <w:rPr>
          <w:rFonts w:ascii="Verdana" w:hAnsi="Verdana"/>
          <w:sz w:val="18"/>
          <w:szCs w:val="18"/>
        </w:rPr>
        <w:t xml:space="preserve"> with WBC</w:t>
      </w:r>
    </w:p>
    <w:p w14:paraId="61DB032B" w14:textId="23CA02BD" w:rsidR="00D23B6B" w:rsidRDefault="00FC5AF3" w:rsidP="001B6C46">
      <w:pPr>
        <w:pStyle w:val="ListParagraph"/>
        <w:shd w:val="clear" w:color="auto" w:fill="FFFFFF"/>
        <w:ind w:left="993" w:right="284" w:firstLine="0"/>
        <w:contextualSpacing w:val="0"/>
        <w:jc w:val="left"/>
        <w:rPr>
          <w:rFonts w:ascii="Verdana" w:hAnsi="Verdana"/>
          <w:sz w:val="18"/>
          <w:szCs w:val="18"/>
        </w:rPr>
      </w:pPr>
      <w:r>
        <w:rPr>
          <w:rFonts w:ascii="Verdana" w:hAnsi="Verdana"/>
          <w:sz w:val="18"/>
          <w:szCs w:val="18"/>
        </w:rPr>
        <w:t xml:space="preserve">confirm </w:t>
      </w:r>
      <w:r w:rsidR="00D23B6B">
        <w:rPr>
          <w:rFonts w:ascii="Verdana" w:hAnsi="Verdana"/>
          <w:sz w:val="18"/>
          <w:szCs w:val="18"/>
        </w:rPr>
        <w:t xml:space="preserve">summer aerial photograph, provided </w:t>
      </w:r>
      <w:r>
        <w:rPr>
          <w:rFonts w:ascii="Verdana" w:hAnsi="Verdana"/>
          <w:sz w:val="18"/>
          <w:szCs w:val="18"/>
        </w:rPr>
        <w:t xml:space="preserve">it is </w:t>
      </w:r>
      <w:r w:rsidR="00D23B6B">
        <w:rPr>
          <w:rFonts w:ascii="Verdana" w:hAnsi="Verdana"/>
          <w:sz w:val="18"/>
          <w:szCs w:val="18"/>
        </w:rPr>
        <w:t>taken before 12</w:t>
      </w:r>
      <w:r w:rsidR="00D23B6B" w:rsidRPr="00264118">
        <w:rPr>
          <w:rFonts w:ascii="Verdana" w:hAnsi="Verdana"/>
          <w:sz w:val="18"/>
          <w:szCs w:val="18"/>
          <w:vertAlign w:val="superscript"/>
        </w:rPr>
        <w:t>th</w:t>
      </w:r>
      <w:r w:rsidR="00D23B6B">
        <w:rPr>
          <w:rFonts w:ascii="Verdana" w:hAnsi="Verdana"/>
          <w:sz w:val="18"/>
          <w:szCs w:val="18"/>
        </w:rPr>
        <w:t xml:space="preserve"> July</w:t>
      </w:r>
    </w:p>
    <w:p w14:paraId="73E8C913" w14:textId="77777777" w:rsidR="00FC5AF3" w:rsidRDefault="00FC5AF3" w:rsidP="001B6C46">
      <w:pPr>
        <w:pStyle w:val="ListParagraph"/>
        <w:shd w:val="clear" w:color="auto" w:fill="FFFFFF"/>
        <w:ind w:left="993" w:right="284" w:firstLine="0"/>
        <w:contextualSpacing w:val="0"/>
        <w:jc w:val="left"/>
        <w:rPr>
          <w:rFonts w:ascii="Verdana" w:hAnsi="Verdana"/>
          <w:sz w:val="18"/>
          <w:szCs w:val="18"/>
        </w:rPr>
      </w:pPr>
      <w:r>
        <w:rPr>
          <w:rFonts w:ascii="Verdana" w:hAnsi="Verdana"/>
          <w:sz w:val="18"/>
          <w:szCs w:val="18"/>
        </w:rPr>
        <w:t xml:space="preserve">provide the aerial photo to Councillors and the Enforcement Officer to see if </w:t>
      </w:r>
    </w:p>
    <w:p w14:paraId="32110728" w14:textId="1C288688" w:rsidR="00D23B6B" w:rsidRDefault="00FC5AF3" w:rsidP="001B6C46">
      <w:pPr>
        <w:pStyle w:val="ListParagraph"/>
        <w:shd w:val="clear" w:color="auto" w:fill="FFFFFF"/>
        <w:ind w:left="993" w:right="284" w:firstLine="0"/>
        <w:contextualSpacing w:val="0"/>
        <w:jc w:val="left"/>
        <w:rPr>
          <w:rFonts w:ascii="Verdana" w:hAnsi="Verdana"/>
          <w:sz w:val="18"/>
          <w:szCs w:val="18"/>
        </w:rPr>
      </w:pPr>
      <w:r>
        <w:rPr>
          <w:rFonts w:ascii="Verdana" w:hAnsi="Verdana"/>
          <w:sz w:val="18"/>
          <w:szCs w:val="18"/>
        </w:rPr>
        <w:tab/>
        <w:t>Underwood should be considered further</w:t>
      </w:r>
    </w:p>
    <w:p w14:paraId="2D4EF8EA" w14:textId="77777777" w:rsidR="00FC5AF3" w:rsidRDefault="00FC5AF3" w:rsidP="001B6C46">
      <w:pPr>
        <w:pStyle w:val="ListParagraph"/>
        <w:shd w:val="clear" w:color="auto" w:fill="FFFFFF"/>
        <w:ind w:left="993" w:right="284" w:firstLine="0"/>
        <w:contextualSpacing w:val="0"/>
        <w:jc w:val="left"/>
        <w:rPr>
          <w:rFonts w:ascii="Verdana" w:hAnsi="Verdana"/>
          <w:color w:val="000000" w:themeColor="text1"/>
          <w:sz w:val="18"/>
          <w:szCs w:val="18"/>
        </w:rPr>
      </w:pPr>
      <w:r>
        <w:rPr>
          <w:rFonts w:ascii="Verdana" w:hAnsi="Verdana"/>
          <w:sz w:val="18"/>
          <w:szCs w:val="18"/>
        </w:rPr>
        <w:t xml:space="preserve">circulate details on </w:t>
      </w:r>
      <w:r w:rsidRPr="00615400">
        <w:rPr>
          <w:rFonts w:ascii="Verdana" w:hAnsi="Verdana"/>
          <w:color w:val="000000" w:themeColor="text1"/>
          <w:sz w:val="18"/>
          <w:szCs w:val="18"/>
        </w:rPr>
        <w:t>191695 (27 Aston Lane)</w:t>
      </w:r>
      <w:r>
        <w:rPr>
          <w:rFonts w:ascii="Verdana" w:hAnsi="Verdana"/>
          <w:color w:val="000000" w:themeColor="text1"/>
          <w:sz w:val="18"/>
          <w:szCs w:val="18"/>
        </w:rPr>
        <w:t xml:space="preserve"> and generate an RPC response from </w:t>
      </w:r>
    </w:p>
    <w:p w14:paraId="59BDC6B4" w14:textId="7C737528" w:rsidR="00FC5AF3" w:rsidRDefault="00FC5AF3" w:rsidP="001B6C46">
      <w:pPr>
        <w:pStyle w:val="ListParagraph"/>
        <w:shd w:val="clear" w:color="auto" w:fill="FFFFFF"/>
        <w:ind w:left="993" w:right="284" w:firstLine="0"/>
        <w:contextualSpacing w:val="0"/>
        <w:jc w:val="left"/>
        <w:rPr>
          <w:rFonts w:ascii="Verdana" w:hAnsi="Verdana"/>
          <w:color w:val="000000" w:themeColor="text1"/>
          <w:sz w:val="18"/>
          <w:szCs w:val="18"/>
        </w:rPr>
      </w:pPr>
      <w:r>
        <w:rPr>
          <w:rFonts w:ascii="Verdana" w:hAnsi="Verdana"/>
          <w:color w:val="000000" w:themeColor="text1"/>
          <w:sz w:val="18"/>
          <w:szCs w:val="18"/>
        </w:rPr>
        <w:tab/>
        <w:t>replies</w:t>
      </w:r>
    </w:p>
    <w:p w14:paraId="67D633C1" w14:textId="77777777" w:rsidR="00B72D56" w:rsidRDefault="00BB2046" w:rsidP="001B6C46">
      <w:pPr>
        <w:pStyle w:val="ListParagraph"/>
        <w:shd w:val="clear" w:color="auto" w:fill="FFFFFF"/>
        <w:ind w:left="993" w:right="284" w:firstLine="0"/>
        <w:contextualSpacing w:val="0"/>
        <w:jc w:val="left"/>
        <w:rPr>
          <w:rFonts w:ascii="Verdana" w:hAnsi="Verdana"/>
          <w:sz w:val="18"/>
          <w:szCs w:val="18"/>
        </w:rPr>
      </w:pPr>
      <w:r>
        <w:rPr>
          <w:rFonts w:ascii="Verdana" w:hAnsi="Verdana"/>
          <w:sz w:val="18"/>
          <w:szCs w:val="18"/>
        </w:rPr>
        <w:t xml:space="preserve">contact </w:t>
      </w:r>
      <w:r w:rsidRPr="00BB2046">
        <w:rPr>
          <w:rFonts w:ascii="Verdana" w:hAnsi="Verdana"/>
          <w:sz w:val="18"/>
          <w:szCs w:val="18"/>
        </w:rPr>
        <w:t>The Ramblers suggest</w:t>
      </w:r>
      <w:r>
        <w:rPr>
          <w:rFonts w:ascii="Verdana" w:hAnsi="Verdana"/>
          <w:sz w:val="18"/>
          <w:szCs w:val="18"/>
        </w:rPr>
        <w:t>ing</w:t>
      </w:r>
      <w:r w:rsidRPr="00BB2046">
        <w:rPr>
          <w:rFonts w:ascii="Verdana" w:hAnsi="Verdana"/>
          <w:sz w:val="18"/>
          <w:szCs w:val="18"/>
        </w:rPr>
        <w:t xml:space="preserve"> that they request </w:t>
      </w:r>
      <w:r>
        <w:rPr>
          <w:rFonts w:ascii="Verdana" w:hAnsi="Verdana"/>
          <w:sz w:val="18"/>
          <w:szCs w:val="18"/>
        </w:rPr>
        <w:t xml:space="preserve">funding of the </w:t>
      </w:r>
      <w:r w:rsidR="00B72D56">
        <w:rPr>
          <w:rFonts w:ascii="Verdana" w:hAnsi="Verdana"/>
          <w:sz w:val="18"/>
          <w:szCs w:val="18"/>
        </w:rPr>
        <w:t>proposed</w:t>
      </w:r>
    </w:p>
    <w:p w14:paraId="7CE78550" w14:textId="41BA8B01" w:rsidR="00BB2046" w:rsidRDefault="00BB2046" w:rsidP="00B72D56">
      <w:pPr>
        <w:pStyle w:val="ListParagraph"/>
        <w:shd w:val="clear" w:color="auto" w:fill="FFFFFF"/>
        <w:ind w:left="993" w:right="284" w:firstLine="447"/>
        <w:contextualSpacing w:val="0"/>
        <w:jc w:val="left"/>
        <w:rPr>
          <w:rFonts w:ascii="Verdana" w:hAnsi="Verdana"/>
          <w:sz w:val="18"/>
          <w:szCs w:val="18"/>
        </w:rPr>
      </w:pPr>
      <w:r>
        <w:rPr>
          <w:rFonts w:ascii="Verdana" w:hAnsi="Verdana"/>
          <w:sz w:val="18"/>
          <w:szCs w:val="18"/>
        </w:rPr>
        <w:t xml:space="preserve">kissing-gate from </w:t>
      </w:r>
      <w:r w:rsidRPr="00BB2046">
        <w:rPr>
          <w:rFonts w:ascii="Verdana" w:hAnsi="Verdana"/>
          <w:sz w:val="18"/>
          <w:szCs w:val="18"/>
        </w:rPr>
        <w:t>the landowner.</w:t>
      </w:r>
    </w:p>
    <w:p w14:paraId="74627325" w14:textId="2C15A079" w:rsidR="00FC5AF3" w:rsidRDefault="00FC5AF3" w:rsidP="001B6C46">
      <w:pPr>
        <w:pStyle w:val="ListParagraph"/>
        <w:shd w:val="clear" w:color="auto" w:fill="FFFFFF"/>
        <w:ind w:left="993" w:right="284" w:firstLine="0"/>
        <w:contextualSpacing w:val="0"/>
        <w:jc w:val="left"/>
        <w:rPr>
          <w:rFonts w:ascii="Verdana" w:hAnsi="Verdana" w:cs="Arial"/>
          <w:color w:val="000000" w:themeColor="text1"/>
          <w:sz w:val="18"/>
          <w:szCs w:val="18"/>
        </w:rPr>
      </w:pPr>
      <w:r w:rsidRPr="00BC1060">
        <w:rPr>
          <w:rFonts w:ascii="Verdana" w:hAnsi="Verdana"/>
          <w:sz w:val="18"/>
          <w:szCs w:val="18"/>
        </w:rPr>
        <w:t>contact</w:t>
      </w:r>
      <w:r>
        <w:rPr>
          <w:rFonts w:ascii="Verdana" w:hAnsi="Verdana"/>
          <w:b/>
          <w:sz w:val="20"/>
          <w:szCs w:val="20"/>
        </w:rPr>
        <w:t xml:space="preserve"> </w:t>
      </w:r>
      <w:r w:rsidRPr="00431037">
        <w:rPr>
          <w:rFonts w:ascii="Verdana" w:hAnsi="Verdana" w:cs="Arial"/>
          <w:color w:val="000000" w:themeColor="text1"/>
          <w:sz w:val="18"/>
          <w:szCs w:val="18"/>
        </w:rPr>
        <w:t xml:space="preserve">Andrew Fletcher </w:t>
      </w:r>
      <w:r>
        <w:rPr>
          <w:rFonts w:ascii="Verdana" w:hAnsi="Verdana" w:cs="Arial"/>
          <w:color w:val="000000" w:themeColor="text1"/>
          <w:sz w:val="18"/>
          <w:szCs w:val="18"/>
        </w:rPr>
        <w:t>to ask him to check on towpath erosion liability</w:t>
      </w:r>
    </w:p>
    <w:p w14:paraId="54BA0E62" w14:textId="77777777" w:rsidR="00FC5AF3" w:rsidRDefault="00FC5AF3" w:rsidP="001B6C46">
      <w:pPr>
        <w:pStyle w:val="ListParagraph"/>
        <w:shd w:val="clear" w:color="auto" w:fill="FFFFFF"/>
        <w:ind w:left="993" w:right="284" w:firstLine="0"/>
        <w:contextualSpacing w:val="0"/>
        <w:jc w:val="left"/>
        <w:rPr>
          <w:rFonts w:ascii="Verdana" w:hAnsi="Verdana"/>
          <w:sz w:val="18"/>
          <w:szCs w:val="18"/>
        </w:rPr>
      </w:pPr>
    </w:p>
    <w:p w14:paraId="09F722B6" w14:textId="77777777" w:rsidR="001B6C46" w:rsidRDefault="001B6C46" w:rsidP="001B6C46">
      <w:pPr>
        <w:rPr>
          <w:rFonts w:ascii="Verdana" w:hAnsi="Verdana"/>
          <w:b/>
          <w:sz w:val="20"/>
          <w:szCs w:val="20"/>
        </w:rPr>
      </w:pPr>
    </w:p>
    <w:p w14:paraId="3AA0D633" w14:textId="352F0505" w:rsidR="008B5FD0" w:rsidRDefault="001B6C46" w:rsidP="00B72D56">
      <w:pPr>
        <w:rPr>
          <w:rFonts w:ascii="Verdana" w:hAnsi="Verdana"/>
          <w:b/>
          <w:color w:val="000000" w:themeColor="text1"/>
          <w:sz w:val="18"/>
          <w:szCs w:val="18"/>
        </w:rPr>
      </w:pPr>
      <w:r>
        <w:rPr>
          <w:rFonts w:ascii="Verdana" w:hAnsi="Verdana"/>
          <w:b/>
          <w:sz w:val="20"/>
          <w:szCs w:val="20"/>
        </w:rPr>
        <w:lastRenderedPageBreak/>
        <w:tab/>
      </w:r>
      <w:r w:rsidR="00D23B6B" w:rsidRPr="00D23B6B">
        <w:rPr>
          <w:rFonts w:ascii="Verdana" w:hAnsi="Verdana"/>
          <w:b/>
          <w:color w:val="000000" w:themeColor="text1"/>
          <w:sz w:val="18"/>
          <w:szCs w:val="18"/>
        </w:rPr>
        <w:t>APPENDIX 1: 1</w:t>
      </w:r>
      <w:r w:rsidR="00D23B6B" w:rsidRPr="00D23B6B">
        <w:rPr>
          <w:rFonts w:ascii="Verdana" w:hAnsi="Verdana"/>
          <w:b/>
          <w:color w:val="000000" w:themeColor="text1"/>
          <w:sz w:val="18"/>
          <w:szCs w:val="18"/>
          <w:vertAlign w:val="superscript"/>
        </w:rPr>
        <w:t>st</w:t>
      </w:r>
      <w:r w:rsidR="00D23B6B" w:rsidRPr="00D23B6B">
        <w:rPr>
          <w:rFonts w:ascii="Verdana" w:hAnsi="Verdana"/>
          <w:b/>
          <w:color w:val="000000" w:themeColor="text1"/>
          <w:sz w:val="18"/>
          <w:szCs w:val="18"/>
        </w:rPr>
        <w:t xml:space="preserve"> traffic report</w:t>
      </w:r>
    </w:p>
    <w:p w14:paraId="2F5B5FD2" w14:textId="77777777" w:rsidR="009F23F6" w:rsidRDefault="009F23F6" w:rsidP="00B72D56">
      <w:pPr>
        <w:rPr>
          <w:rFonts w:ascii="Verdana" w:hAnsi="Verdana"/>
          <w:b/>
          <w:color w:val="000000" w:themeColor="text1"/>
          <w:sz w:val="18"/>
          <w:szCs w:val="18"/>
        </w:rPr>
      </w:pPr>
    </w:p>
    <w:p w14:paraId="704C9A72" w14:textId="77777777" w:rsidR="009F23F6" w:rsidRDefault="009F23F6" w:rsidP="009F23F6">
      <w:pPr>
        <w:ind w:left="0" w:firstLine="0"/>
        <w:rPr>
          <w:b/>
          <w:bCs/>
        </w:rPr>
      </w:pPr>
      <w:r w:rsidRPr="00651C4C">
        <w:rPr>
          <w:b/>
          <w:bCs/>
        </w:rPr>
        <w:t xml:space="preserve">Traffic census on Remenham Church Lane before (green), during (red) and after (green) HRR in </w:t>
      </w:r>
      <w:r>
        <w:rPr>
          <w:b/>
          <w:bCs/>
        </w:rPr>
        <w:t xml:space="preserve">July </w:t>
      </w:r>
      <w:r w:rsidRPr="00651C4C">
        <w:rPr>
          <w:b/>
          <w:bCs/>
        </w:rPr>
        <w:t>2019</w:t>
      </w:r>
    </w:p>
    <w:p w14:paraId="5B890599" w14:textId="77777777" w:rsidR="009F23F6" w:rsidRDefault="009F23F6" w:rsidP="009F23F6">
      <w:pPr>
        <w:ind w:left="0" w:firstLine="0"/>
        <w:rPr>
          <w:b/>
          <w:bCs/>
        </w:rPr>
      </w:pPr>
    </w:p>
    <w:p w14:paraId="45CDE9F2" w14:textId="77777777" w:rsidR="009F23F6" w:rsidRDefault="009F23F6" w:rsidP="009F23F6">
      <w:pPr>
        <w:ind w:left="0" w:firstLine="0"/>
      </w:pPr>
      <w:r w:rsidRPr="00651C4C">
        <w:t xml:space="preserve">The RPC </w:t>
      </w:r>
      <w:r>
        <w:t xml:space="preserve">traffic </w:t>
      </w:r>
      <w:r w:rsidRPr="00651C4C">
        <w:t>monitor detected 25548 vehicles over this period. The peaks of tidal traffic flow are clearly seen (replotted</w:t>
      </w:r>
      <w:r>
        <w:t xml:space="preserve"> versus monitoring day number – not the date</w:t>
      </w:r>
      <w:r w:rsidRPr="00651C4C">
        <w:t>) below. 6.0% of all vehicles were motorcycles, 85.8% were cars-vans and 8.2% were lorries.</w:t>
      </w:r>
    </w:p>
    <w:p w14:paraId="0BCEF7AC" w14:textId="77777777" w:rsidR="009F23F6" w:rsidRPr="00651C4C" w:rsidRDefault="009F23F6" w:rsidP="009F23F6">
      <w:pPr>
        <w:ind w:left="0" w:firstLine="0"/>
      </w:pPr>
    </w:p>
    <w:p w14:paraId="0794BD5D" w14:textId="77777777" w:rsidR="009F23F6" w:rsidRPr="00651C4C" w:rsidRDefault="009F23F6" w:rsidP="009F23F6">
      <w:pPr>
        <w:ind w:left="0" w:firstLine="0"/>
      </w:pPr>
      <w:r w:rsidRPr="00651C4C">
        <w:t>The highest traffic density was at 10am on Friday 5</w:t>
      </w:r>
      <w:r w:rsidRPr="00651C4C">
        <w:rPr>
          <w:vertAlign w:val="superscript"/>
        </w:rPr>
        <w:t>th</w:t>
      </w:r>
      <w:r w:rsidRPr="00651C4C">
        <w:t xml:space="preserve"> July (the 3</w:t>
      </w:r>
      <w:r w:rsidRPr="00651C4C">
        <w:rPr>
          <w:vertAlign w:val="superscript"/>
        </w:rPr>
        <w:t>rd</w:t>
      </w:r>
      <w:r w:rsidRPr="00651C4C">
        <w:t xml:space="preserve"> HRR day). </w:t>
      </w:r>
      <w:r>
        <w:t xml:space="preserve">This may well be </w:t>
      </w:r>
      <w:r w:rsidRPr="00651C4C">
        <w:t>close to a safe saturation level.</w:t>
      </w:r>
      <w:r>
        <w:t xml:space="preserve"> Very slow vehicles at congested times might not be detected – so the data are possibly slightly under-estimates for HRR days.</w:t>
      </w:r>
    </w:p>
    <w:p w14:paraId="70314118" w14:textId="77777777" w:rsidR="009F23F6" w:rsidRDefault="009F23F6" w:rsidP="009F23F6"/>
    <w:p w14:paraId="2C9B2B48" w14:textId="77777777" w:rsidR="009F23F6" w:rsidRDefault="009F23F6" w:rsidP="009F23F6">
      <w:r>
        <w:object w:dxaOrig="8760" w:dyaOrig="7875" w14:anchorId="1060E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372pt" o:ole="">
            <v:imagedata r:id="rId10" o:title=""/>
          </v:shape>
          <o:OLEObject Type="Embed" ProgID="SigmaPlotGraphicObject.12" ShapeID="_x0000_i1025" DrawAspect="Content" ObjectID="_1629475374" r:id="rId11"/>
        </w:object>
      </w:r>
    </w:p>
    <w:p w14:paraId="57D842D8" w14:textId="77777777" w:rsidR="009F23F6" w:rsidRPr="00651C4C" w:rsidRDefault="009F23F6" w:rsidP="009F23F6">
      <w:r w:rsidRPr="00651C4C">
        <w:t>The Clerk (RPC)</w:t>
      </w:r>
    </w:p>
    <w:p w14:paraId="5F77C22B" w14:textId="77777777" w:rsidR="009F23F6" w:rsidRPr="00D23B6B" w:rsidRDefault="009F23F6" w:rsidP="00B72D56">
      <w:pPr>
        <w:rPr>
          <w:rFonts w:ascii="Verdana" w:hAnsi="Verdana"/>
          <w:b/>
          <w:color w:val="000000" w:themeColor="text1"/>
          <w:sz w:val="18"/>
          <w:szCs w:val="18"/>
        </w:rPr>
      </w:pPr>
    </w:p>
    <w:p w14:paraId="12500E9A" w14:textId="77777777" w:rsidR="00D23B6B" w:rsidRDefault="00D23B6B" w:rsidP="008B5FD0">
      <w:pPr>
        <w:rPr>
          <w:rFonts w:ascii="Verdana" w:hAnsi="Verdana"/>
          <w:i/>
          <w:color w:val="000000" w:themeColor="text1"/>
          <w:sz w:val="20"/>
          <w:szCs w:val="20"/>
        </w:rPr>
      </w:pPr>
    </w:p>
    <w:p w14:paraId="244CF254" w14:textId="36F945D3" w:rsidR="00D23B6B" w:rsidRDefault="00D23B6B">
      <w:pPr>
        <w:ind w:left="0" w:firstLine="0"/>
        <w:jc w:val="left"/>
        <w:rPr>
          <w:rFonts w:ascii="Verdana" w:hAnsi="Verdana"/>
          <w:i/>
          <w:color w:val="000000" w:themeColor="text1"/>
          <w:sz w:val="20"/>
          <w:szCs w:val="20"/>
        </w:rPr>
      </w:pPr>
      <w:r>
        <w:rPr>
          <w:rFonts w:ascii="Verdana" w:hAnsi="Verdana"/>
          <w:i/>
          <w:color w:val="000000" w:themeColor="text1"/>
          <w:sz w:val="20"/>
          <w:szCs w:val="20"/>
        </w:rPr>
        <w:br w:type="page"/>
      </w:r>
      <w:bookmarkStart w:id="0" w:name="_GoBack"/>
      <w:bookmarkEnd w:id="0"/>
    </w:p>
    <w:p w14:paraId="13F88A2B" w14:textId="2026BA63" w:rsidR="00D23B6B" w:rsidRDefault="00D23B6B" w:rsidP="008B5FD0">
      <w:pPr>
        <w:rPr>
          <w:rFonts w:ascii="Verdana" w:hAnsi="Verdana"/>
          <w:b/>
          <w:color w:val="000000" w:themeColor="text1"/>
          <w:sz w:val="18"/>
          <w:szCs w:val="18"/>
        </w:rPr>
      </w:pPr>
      <w:r w:rsidRPr="00D23B6B">
        <w:rPr>
          <w:rFonts w:ascii="Verdana" w:hAnsi="Verdana"/>
          <w:b/>
          <w:color w:val="000000" w:themeColor="text1"/>
          <w:sz w:val="18"/>
          <w:szCs w:val="18"/>
        </w:rPr>
        <w:lastRenderedPageBreak/>
        <w:t>Appendix 2: Table from external audit paperwork submitted</w:t>
      </w:r>
    </w:p>
    <w:p w14:paraId="267FAB2E" w14:textId="77777777" w:rsidR="00B72D56" w:rsidRDefault="00B72D56" w:rsidP="008B5FD0">
      <w:pPr>
        <w:rPr>
          <w:rFonts w:ascii="Verdana" w:hAnsi="Verdana"/>
          <w:b/>
          <w:color w:val="000000" w:themeColor="text1"/>
          <w:sz w:val="18"/>
          <w:szCs w:val="18"/>
        </w:rPr>
      </w:pPr>
    </w:p>
    <w:p w14:paraId="0AD6D1A4" w14:textId="77777777" w:rsidR="00B72D56" w:rsidRDefault="00B72D56" w:rsidP="008B5FD0">
      <w:pPr>
        <w:rPr>
          <w:rFonts w:ascii="Verdana" w:hAnsi="Verdana"/>
          <w:b/>
          <w:color w:val="000000" w:themeColor="text1"/>
          <w:sz w:val="18"/>
          <w:szCs w:val="18"/>
        </w:rPr>
      </w:pPr>
    </w:p>
    <w:p w14:paraId="6E353074" w14:textId="55F704E2" w:rsidR="00B72D56" w:rsidRPr="00D23B6B" w:rsidRDefault="00B72D56" w:rsidP="008B5FD0">
      <w:pPr>
        <w:rPr>
          <w:rFonts w:ascii="Verdana" w:hAnsi="Verdana"/>
          <w:b/>
          <w:color w:val="000000" w:themeColor="text1"/>
          <w:sz w:val="18"/>
          <w:szCs w:val="18"/>
        </w:rPr>
      </w:pPr>
      <w:r w:rsidRPr="00B72D56">
        <w:rPr>
          <w:rFonts w:ascii="Verdana" w:hAnsi="Verdana"/>
          <w:b/>
          <w:noProof/>
          <w:color w:val="000000" w:themeColor="text1"/>
          <w:sz w:val="18"/>
          <w:szCs w:val="18"/>
          <w:lang w:eastAsia="en-GB"/>
        </w:rPr>
        <w:drawing>
          <wp:inline distT="0" distB="0" distL="0" distR="0" wp14:anchorId="008327D3" wp14:editId="429B7556">
            <wp:extent cx="4585625" cy="6858000"/>
            <wp:effectExtent l="0" t="0" r="571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4585625" cy="6858000"/>
                    </a:xfrm>
                    <a:prstGeom prst="rect">
                      <a:avLst/>
                    </a:prstGeom>
                  </pic:spPr>
                </pic:pic>
              </a:graphicData>
            </a:graphic>
          </wp:inline>
        </w:drawing>
      </w:r>
    </w:p>
    <w:sectPr w:rsidR="00B72D56" w:rsidRPr="00D23B6B" w:rsidSect="00C26055">
      <w:footerReference w:type="default" r:id="rId13"/>
      <w:pgSz w:w="11906" w:h="16838" w:code="9"/>
      <w:pgMar w:top="851" w:right="1418" w:bottom="1134" w:left="184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3111AE" w14:textId="77777777" w:rsidR="00116589" w:rsidRDefault="00116589" w:rsidP="000B7DDE">
      <w:r>
        <w:separator/>
      </w:r>
    </w:p>
  </w:endnote>
  <w:endnote w:type="continuationSeparator" w:id="0">
    <w:p w14:paraId="32FCD7E8" w14:textId="77777777" w:rsidR="00116589" w:rsidRDefault="00116589" w:rsidP="000B7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91ECA" w14:textId="77777777" w:rsidR="00AA5A8A" w:rsidRDefault="00AA5A8A" w:rsidP="009B3EDF">
    <w:pPr>
      <w:pStyle w:val="Footer"/>
      <w:tabs>
        <w:tab w:val="left" w:pos="6804"/>
      </w:tabs>
      <w:rPr>
        <w:rFonts w:ascii="Maiandra GD" w:hAnsi="Maiandra GD" w:cs="Maiandra GD"/>
        <w:sz w:val="22"/>
        <w:szCs w:val="22"/>
      </w:rPr>
    </w:pPr>
  </w:p>
  <w:p w14:paraId="2EBEEA8C" w14:textId="77777777" w:rsidR="00AA5A8A" w:rsidRDefault="00AA5A8A" w:rsidP="009B3EDF">
    <w:pPr>
      <w:pStyle w:val="Footer"/>
      <w:tabs>
        <w:tab w:val="left" w:pos="6804"/>
      </w:tabs>
      <w:rPr>
        <w:rFonts w:ascii="Maiandra GD" w:hAnsi="Maiandra GD" w:cs="Maiandra GD"/>
        <w:sz w:val="22"/>
        <w:szCs w:val="22"/>
      </w:rPr>
    </w:pPr>
  </w:p>
  <w:p w14:paraId="6D38DB6B" w14:textId="77777777" w:rsidR="00AA5A8A" w:rsidRDefault="00AA5A8A" w:rsidP="009B3EDF">
    <w:pPr>
      <w:pStyle w:val="Footer"/>
      <w:tabs>
        <w:tab w:val="left" w:pos="6804"/>
      </w:tabs>
      <w:rPr>
        <w:rFonts w:ascii="Maiandra GD" w:hAnsi="Maiandra GD" w:cs="Maiandra GD"/>
        <w:sz w:val="22"/>
        <w:szCs w:val="22"/>
      </w:rPr>
    </w:pPr>
  </w:p>
  <w:p w14:paraId="39467A8D" w14:textId="1DACCD2E" w:rsidR="00AA5A8A" w:rsidRDefault="00AA5A8A" w:rsidP="00CE51D5">
    <w:pPr>
      <w:pStyle w:val="Footer"/>
      <w:tabs>
        <w:tab w:val="clear" w:pos="9026"/>
        <w:tab w:val="right" w:pos="4513"/>
        <w:tab w:val="right" w:pos="8647"/>
      </w:tabs>
      <w:jc w:val="center"/>
    </w:pPr>
    <w:r>
      <w:rPr>
        <w:rFonts w:ascii="Maiandra GD" w:hAnsi="Maiandra GD" w:cs="Maiandra GD"/>
        <w:sz w:val="22"/>
        <w:szCs w:val="22"/>
      </w:rPr>
      <w:t>Signed.........................................................Chairman</w:t>
    </w:r>
    <w:r>
      <w:rPr>
        <w:rFonts w:ascii="Maiandra GD" w:hAnsi="Maiandra GD" w:cs="Maiandra GD"/>
        <w:sz w:val="22"/>
        <w:szCs w:val="22"/>
      </w:rPr>
      <w:tab/>
    </w:r>
    <w:r w:rsidR="000C030E">
      <w:rPr>
        <w:rFonts w:ascii="Maiandra GD" w:hAnsi="Maiandra GD" w:cs="Maiandra GD"/>
        <w:sz w:val="22"/>
        <w:szCs w:val="22"/>
      </w:rPr>
      <w:t>8</w:t>
    </w:r>
    <w:r w:rsidR="00A76953" w:rsidRPr="00A76953">
      <w:rPr>
        <w:rFonts w:ascii="Maiandra GD" w:hAnsi="Maiandra GD" w:cs="Maiandra GD"/>
        <w:sz w:val="22"/>
        <w:szCs w:val="22"/>
        <w:vertAlign w:val="superscript"/>
      </w:rPr>
      <w:t>th</w:t>
    </w:r>
    <w:r w:rsidR="00A76953">
      <w:rPr>
        <w:rFonts w:ascii="Maiandra GD" w:hAnsi="Maiandra GD" w:cs="Maiandra GD"/>
        <w:sz w:val="22"/>
        <w:szCs w:val="22"/>
      </w:rPr>
      <w:t xml:space="preserve"> </w:t>
    </w:r>
    <w:r w:rsidR="0096325B">
      <w:rPr>
        <w:rFonts w:ascii="Maiandra GD" w:hAnsi="Maiandra GD" w:cs="Maiandra GD"/>
        <w:sz w:val="22"/>
        <w:szCs w:val="22"/>
      </w:rPr>
      <w:t>Sept</w:t>
    </w:r>
    <w:r w:rsidR="005E7D13">
      <w:rPr>
        <w:rFonts w:ascii="Maiandra GD" w:hAnsi="Maiandra GD" w:cs="Maiandra GD"/>
        <w:sz w:val="22"/>
        <w:szCs w:val="22"/>
      </w:rPr>
      <w:t xml:space="preserve"> </w:t>
    </w:r>
    <w:r w:rsidR="00CE51D5">
      <w:rPr>
        <w:rFonts w:ascii="Maiandra GD" w:hAnsi="Maiandra GD" w:cs="Maiandra GD"/>
        <w:sz w:val="22"/>
        <w:szCs w:val="22"/>
      </w:rPr>
      <w:t>201</w:t>
    </w:r>
    <w:r w:rsidR="008B7D2E">
      <w:rPr>
        <w:rFonts w:ascii="Maiandra GD" w:hAnsi="Maiandra GD" w:cs="Maiandra GD"/>
        <w:sz w:val="22"/>
        <w:szCs w:val="22"/>
      </w:rPr>
      <w:t>9</w:t>
    </w:r>
  </w:p>
  <w:p w14:paraId="5FD8559A" w14:textId="77777777" w:rsidR="00AA5A8A" w:rsidRDefault="00AA5A8A">
    <w:pPr>
      <w:pStyle w:val="Footer"/>
      <w:jc w:val="center"/>
      <w:rPr>
        <w:rFonts w:ascii="Calibri" w:hAnsi="Calibri" w:cs="Calibri"/>
        <w:noProof/>
      </w:rPr>
    </w:pPr>
    <w:r w:rsidRPr="009B3EDF">
      <w:rPr>
        <w:rFonts w:ascii="Calibri" w:hAnsi="Calibri" w:cs="Calibri"/>
      </w:rPr>
      <w:t xml:space="preserve">Page </w:t>
    </w:r>
    <w:r w:rsidRPr="009B3EDF">
      <w:rPr>
        <w:rFonts w:ascii="Calibri" w:hAnsi="Calibri" w:cs="Calibri"/>
      </w:rPr>
      <w:fldChar w:fldCharType="begin"/>
    </w:r>
    <w:r w:rsidRPr="009B3EDF">
      <w:rPr>
        <w:rFonts w:ascii="Calibri" w:hAnsi="Calibri" w:cs="Calibri"/>
      </w:rPr>
      <w:instrText xml:space="preserve"> PAGE   \* MERGEFORMAT </w:instrText>
    </w:r>
    <w:r w:rsidRPr="009B3EDF">
      <w:rPr>
        <w:rFonts w:ascii="Calibri" w:hAnsi="Calibri" w:cs="Calibri"/>
      </w:rPr>
      <w:fldChar w:fldCharType="separate"/>
    </w:r>
    <w:r w:rsidR="009F23F6">
      <w:rPr>
        <w:rFonts w:ascii="Calibri" w:hAnsi="Calibri" w:cs="Calibri"/>
        <w:noProof/>
      </w:rPr>
      <w:t>3</w:t>
    </w:r>
    <w:r w:rsidRPr="009B3EDF">
      <w:rPr>
        <w:rFonts w:ascii="Calibri" w:hAnsi="Calibri" w:cs="Calibri"/>
      </w:rPr>
      <w:fldChar w:fldCharType="end"/>
    </w:r>
  </w:p>
  <w:p w14:paraId="0958E1BF" w14:textId="77777777" w:rsidR="00AA5A8A" w:rsidRPr="009B3EDF" w:rsidRDefault="00AA5A8A">
    <w:pPr>
      <w:pStyle w:val="Footer"/>
      <w:jc w:val="center"/>
      <w:rPr>
        <w:rFonts w:ascii="Calibri" w:hAnsi="Calibri" w:cs="Calibri"/>
      </w:rPr>
    </w:pPr>
  </w:p>
  <w:p w14:paraId="31D905F9" w14:textId="77777777" w:rsidR="00AA5A8A" w:rsidRDefault="00AA5A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7C7264" w14:textId="77777777" w:rsidR="00116589" w:rsidRDefault="00116589" w:rsidP="000B7DDE">
      <w:r>
        <w:separator/>
      </w:r>
    </w:p>
  </w:footnote>
  <w:footnote w:type="continuationSeparator" w:id="0">
    <w:p w14:paraId="3B24ADB6" w14:textId="77777777" w:rsidR="00116589" w:rsidRDefault="00116589" w:rsidP="000B7D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D43FEF"/>
    <w:multiLevelType w:val="hybridMultilevel"/>
    <w:tmpl w:val="EA16F3C0"/>
    <w:lvl w:ilvl="0" w:tplc="D4AA297A">
      <w:start w:val="4"/>
      <w:numFmt w:val="decimal"/>
      <w:lvlText w:val="(%1)"/>
      <w:lvlJc w:val="left"/>
      <w:pPr>
        <w:tabs>
          <w:tab w:val="num" w:pos="720"/>
        </w:tabs>
        <w:ind w:left="720" w:hanging="360"/>
      </w:pPr>
    </w:lvl>
    <w:lvl w:ilvl="1" w:tplc="AF6A220C" w:tentative="1">
      <w:start w:val="1"/>
      <w:numFmt w:val="decimal"/>
      <w:lvlText w:val="(%2)"/>
      <w:lvlJc w:val="left"/>
      <w:pPr>
        <w:tabs>
          <w:tab w:val="num" w:pos="1440"/>
        </w:tabs>
        <w:ind w:left="1440" w:hanging="360"/>
      </w:pPr>
    </w:lvl>
    <w:lvl w:ilvl="2" w:tplc="74C8B0DC" w:tentative="1">
      <w:start w:val="1"/>
      <w:numFmt w:val="decimal"/>
      <w:lvlText w:val="(%3)"/>
      <w:lvlJc w:val="left"/>
      <w:pPr>
        <w:tabs>
          <w:tab w:val="num" w:pos="2160"/>
        </w:tabs>
        <w:ind w:left="2160" w:hanging="360"/>
      </w:pPr>
    </w:lvl>
    <w:lvl w:ilvl="3" w:tplc="856603D8" w:tentative="1">
      <w:start w:val="1"/>
      <w:numFmt w:val="decimal"/>
      <w:lvlText w:val="(%4)"/>
      <w:lvlJc w:val="left"/>
      <w:pPr>
        <w:tabs>
          <w:tab w:val="num" w:pos="2880"/>
        </w:tabs>
        <w:ind w:left="2880" w:hanging="360"/>
      </w:pPr>
    </w:lvl>
    <w:lvl w:ilvl="4" w:tplc="E1A869DC" w:tentative="1">
      <w:start w:val="1"/>
      <w:numFmt w:val="decimal"/>
      <w:lvlText w:val="(%5)"/>
      <w:lvlJc w:val="left"/>
      <w:pPr>
        <w:tabs>
          <w:tab w:val="num" w:pos="3600"/>
        </w:tabs>
        <w:ind w:left="3600" w:hanging="360"/>
      </w:pPr>
    </w:lvl>
    <w:lvl w:ilvl="5" w:tplc="B3F8A4E0" w:tentative="1">
      <w:start w:val="1"/>
      <w:numFmt w:val="decimal"/>
      <w:lvlText w:val="(%6)"/>
      <w:lvlJc w:val="left"/>
      <w:pPr>
        <w:tabs>
          <w:tab w:val="num" w:pos="4320"/>
        </w:tabs>
        <w:ind w:left="4320" w:hanging="360"/>
      </w:pPr>
    </w:lvl>
    <w:lvl w:ilvl="6" w:tplc="AFD05CD0" w:tentative="1">
      <w:start w:val="1"/>
      <w:numFmt w:val="decimal"/>
      <w:lvlText w:val="(%7)"/>
      <w:lvlJc w:val="left"/>
      <w:pPr>
        <w:tabs>
          <w:tab w:val="num" w:pos="5040"/>
        </w:tabs>
        <w:ind w:left="5040" w:hanging="360"/>
      </w:pPr>
    </w:lvl>
    <w:lvl w:ilvl="7" w:tplc="FF90D6A4" w:tentative="1">
      <w:start w:val="1"/>
      <w:numFmt w:val="decimal"/>
      <w:lvlText w:val="(%8)"/>
      <w:lvlJc w:val="left"/>
      <w:pPr>
        <w:tabs>
          <w:tab w:val="num" w:pos="5760"/>
        </w:tabs>
        <w:ind w:left="5760" w:hanging="360"/>
      </w:pPr>
    </w:lvl>
    <w:lvl w:ilvl="8" w:tplc="FFA03B74" w:tentative="1">
      <w:start w:val="1"/>
      <w:numFmt w:val="decimal"/>
      <w:lvlText w:val="(%9)"/>
      <w:lvlJc w:val="left"/>
      <w:pPr>
        <w:tabs>
          <w:tab w:val="num" w:pos="6480"/>
        </w:tabs>
        <w:ind w:left="6480" w:hanging="360"/>
      </w:pPr>
    </w:lvl>
  </w:abstractNum>
  <w:abstractNum w:abstractNumId="1" w15:restartNumberingAfterBreak="0">
    <w:nsid w:val="4B3570D3"/>
    <w:multiLevelType w:val="hybridMultilevel"/>
    <w:tmpl w:val="45E4A198"/>
    <w:lvl w:ilvl="0" w:tplc="B34296CC">
      <w:start w:val="1"/>
      <w:numFmt w:val="decimal"/>
      <w:lvlText w:val="%1."/>
      <w:lvlJc w:val="left"/>
      <w:pPr>
        <w:ind w:left="644" w:hanging="360"/>
      </w:pPr>
      <w:rPr>
        <w:rFonts w:cs="Times New Roman" w:hint="default"/>
        <w:b/>
        <w:sz w:val="24"/>
        <w:szCs w:val="24"/>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4D0634EA"/>
    <w:multiLevelType w:val="hybridMultilevel"/>
    <w:tmpl w:val="E7567FDC"/>
    <w:lvl w:ilvl="0" w:tplc="773830D0">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514100DE"/>
    <w:multiLevelType w:val="hybridMultilevel"/>
    <w:tmpl w:val="D68414E0"/>
    <w:lvl w:ilvl="0" w:tplc="202A3C5E">
      <w:start w:val="1"/>
      <w:numFmt w:val="decimal"/>
      <w:lvlText w:val="(%1)"/>
      <w:lvlJc w:val="left"/>
      <w:pPr>
        <w:tabs>
          <w:tab w:val="num" w:pos="720"/>
        </w:tabs>
        <w:ind w:left="720" w:hanging="360"/>
      </w:pPr>
    </w:lvl>
    <w:lvl w:ilvl="1" w:tplc="5720010A" w:tentative="1">
      <w:start w:val="1"/>
      <w:numFmt w:val="decimal"/>
      <w:lvlText w:val="(%2)"/>
      <w:lvlJc w:val="left"/>
      <w:pPr>
        <w:tabs>
          <w:tab w:val="num" w:pos="1440"/>
        </w:tabs>
        <w:ind w:left="1440" w:hanging="360"/>
      </w:pPr>
    </w:lvl>
    <w:lvl w:ilvl="2" w:tplc="3C9ED710" w:tentative="1">
      <w:start w:val="1"/>
      <w:numFmt w:val="decimal"/>
      <w:lvlText w:val="(%3)"/>
      <w:lvlJc w:val="left"/>
      <w:pPr>
        <w:tabs>
          <w:tab w:val="num" w:pos="2160"/>
        </w:tabs>
        <w:ind w:left="2160" w:hanging="360"/>
      </w:pPr>
    </w:lvl>
    <w:lvl w:ilvl="3" w:tplc="233CF6D8" w:tentative="1">
      <w:start w:val="1"/>
      <w:numFmt w:val="decimal"/>
      <w:lvlText w:val="(%4)"/>
      <w:lvlJc w:val="left"/>
      <w:pPr>
        <w:tabs>
          <w:tab w:val="num" w:pos="2880"/>
        </w:tabs>
        <w:ind w:left="2880" w:hanging="360"/>
      </w:pPr>
    </w:lvl>
    <w:lvl w:ilvl="4" w:tplc="5114EA78" w:tentative="1">
      <w:start w:val="1"/>
      <w:numFmt w:val="decimal"/>
      <w:lvlText w:val="(%5)"/>
      <w:lvlJc w:val="left"/>
      <w:pPr>
        <w:tabs>
          <w:tab w:val="num" w:pos="3600"/>
        </w:tabs>
        <w:ind w:left="3600" w:hanging="360"/>
      </w:pPr>
    </w:lvl>
    <w:lvl w:ilvl="5" w:tplc="BA06182A" w:tentative="1">
      <w:start w:val="1"/>
      <w:numFmt w:val="decimal"/>
      <w:lvlText w:val="(%6)"/>
      <w:lvlJc w:val="left"/>
      <w:pPr>
        <w:tabs>
          <w:tab w:val="num" w:pos="4320"/>
        </w:tabs>
        <w:ind w:left="4320" w:hanging="360"/>
      </w:pPr>
    </w:lvl>
    <w:lvl w:ilvl="6" w:tplc="8D36C502" w:tentative="1">
      <w:start w:val="1"/>
      <w:numFmt w:val="decimal"/>
      <w:lvlText w:val="(%7)"/>
      <w:lvlJc w:val="left"/>
      <w:pPr>
        <w:tabs>
          <w:tab w:val="num" w:pos="5040"/>
        </w:tabs>
        <w:ind w:left="5040" w:hanging="360"/>
      </w:pPr>
    </w:lvl>
    <w:lvl w:ilvl="7" w:tplc="7218A2CE" w:tentative="1">
      <w:start w:val="1"/>
      <w:numFmt w:val="decimal"/>
      <w:lvlText w:val="(%8)"/>
      <w:lvlJc w:val="left"/>
      <w:pPr>
        <w:tabs>
          <w:tab w:val="num" w:pos="5760"/>
        </w:tabs>
        <w:ind w:left="5760" w:hanging="360"/>
      </w:pPr>
    </w:lvl>
    <w:lvl w:ilvl="8" w:tplc="4E626AC0"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defaultTabStop w:val="720"/>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031"/>
    <w:rsid w:val="00000645"/>
    <w:rsid w:val="00002353"/>
    <w:rsid w:val="00015359"/>
    <w:rsid w:val="00016B13"/>
    <w:rsid w:val="00020770"/>
    <w:rsid w:val="0002363A"/>
    <w:rsid w:val="00024EFC"/>
    <w:rsid w:val="00025112"/>
    <w:rsid w:val="000305FD"/>
    <w:rsid w:val="00030994"/>
    <w:rsid w:val="000312F1"/>
    <w:rsid w:val="00033232"/>
    <w:rsid w:val="000338ED"/>
    <w:rsid w:val="0003456A"/>
    <w:rsid w:val="00034EDF"/>
    <w:rsid w:val="000357FB"/>
    <w:rsid w:val="000451B4"/>
    <w:rsid w:val="000459CE"/>
    <w:rsid w:val="000525AA"/>
    <w:rsid w:val="000527AC"/>
    <w:rsid w:val="00052FBB"/>
    <w:rsid w:val="00052FDC"/>
    <w:rsid w:val="00055978"/>
    <w:rsid w:val="00055B07"/>
    <w:rsid w:val="00056EAC"/>
    <w:rsid w:val="0006073E"/>
    <w:rsid w:val="00060D72"/>
    <w:rsid w:val="00061140"/>
    <w:rsid w:val="00063FF1"/>
    <w:rsid w:val="000664E8"/>
    <w:rsid w:val="00067194"/>
    <w:rsid w:val="00067B90"/>
    <w:rsid w:val="0007655E"/>
    <w:rsid w:val="000779ED"/>
    <w:rsid w:val="00080C04"/>
    <w:rsid w:val="000821F0"/>
    <w:rsid w:val="00084CD7"/>
    <w:rsid w:val="00085333"/>
    <w:rsid w:val="0008672E"/>
    <w:rsid w:val="00090B7A"/>
    <w:rsid w:val="000913DA"/>
    <w:rsid w:val="000919E0"/>
    <w:rsid w:val="00092221"/>
    <w:rsid w:val="000926C7"/>
    <w:rsid w:val="0009376C"/>
    <w:rsid w:val="000947EC"/>
    <w:rsid w:val="000A33A0"/>
    <w:rsid w:val="000A704A"/>
    <w:rsid w:val="000B12B3"/>
    <w:rsid w:val="000B2943"/>
    <w:rsid w:val="000B488C"/>
    <w:rsid w:val="000B50DF"/>
    <w:rsid w:val="000B66E9"/>
    <w:rsid w:val="000B7DDE"/>
    <w:rsid w:val="000C00B9"/>
    <w:rsid w:val="000C0190"/>
    <w:rsid w:val="000C030E"/>
    <w:rsid w:val="000C3B36"/>
    <w:rsid w:val="000C3BFB"/>
    <w:rsid w:val="000C5E51"/>
    <w:rsid w:val="000D0216"/>
    <w:rsid w:val="000D2BEC"/>
    <w:rsid w:val="000D344C"/>
    <w:rsid w:val="000D6862"/>
    <w:rsid w:val="000D6A8C"/>
    <w:rsid w:val="000D704B"/>
    <w:rsid w:val="000E014F"/>
    <w:rsid w:val="000E073E"/>
    <w:rsid w:val="000E504D"/>
    <w:rsid w:val="000E559F"/>
    <w:rsid w:val="000E5BB9"/>
    <w:rsid w:val="000F0D92"/>
    <w:rsid w:val="000F5834"/>
    <w:rsid w:val="000F667B"/>
    <w:rsid w:val="000F7C4C"/>
    <w:rsid w:val="001076A5"/>
    <w:rsid w:val="00111C0D"/>
    <w:rsid w:val="00113092"/>
    <w:rsid w:val="00113429"/>
    <w:rsid w:val="001146B1"/>
    <w:rsid w:val="00116589"/>
    <w:rsid w:val="00121402"/>
    <w:rsid w:val="00123E7B"/>
    <w:rsid w:val="00124580"/>
    <w:rsid w:val="00125CD8"/>
    <w:rsid w:val="00127A28"/>
    <w:rsid w:val="0013442C"/>
    <w:rsid w:val="00136CCB"/>
    <w:rsid w:val="0013743B"/>
    <w:rsid w:val="00141F39"/>
    <w:rsid w:val="001432F4"/>
    <w:rsid w:val="00144E78"/>
    <w:rsid w:val="001456E1"/>
    <w:rsid w:val="001505E7"/>
    <w:rsid w:val="001514FB"/>
    <w:rsid w:val="00151DF6"/>
    <w:rsid w:val="001522C5"/>
    <w:rsid w:val="00153429"/>
    <w:rsid w:val="0015602C"/>
    <w:rsid w:val="00156D5E"/>
    <w:rsid w:val="00157B21"/>
    <w:rsid w:val="00162B2D"/>
    <w:rsid w:val="00163AB0"/>
    <w:rsid w:val="001660FE"/>
    <w:rsid w:val="001704BC"/>
    <w:rsid w:val="00171197"/>
    <w:rsid w:val="00171B40"/>
    <w:rsid w:val="00173DF6"/>
    <w:rsid w:val="00175F1D"/>
    <w:rsid w:val="00176CC2"/>
    <w:rsid w:val="0018117B"/>
    <w:rsid w:val="00184892"/>
    <w:rsid w:val="00185BA7"/>
    <w:rsid w:val="001909FC"/>
    <w:rsid w:val="00192E5C"/>
    <w:rsid w:val="0019328F"/>
    <w:rsid w:val="00195BBD"/>
    <w:rsid w:val="001A070C"/>
    <w:rsid w:val="001A5838"/>
    <w:rsid w:val="001A61F3"/>
    <w:rsid w:val="001B073E"/>
    <w:rsid w:val="001B6C46"/>
    <w:rsid w:val="001B777E"/>
    <w:rsid w:val="001B7BFF"/>
    <w:rsid w:val="001C1A2B"/>
    <w:rsid w:val="001C3165"/>
    <w:rsid w:val="001C3996"/>
    <w:rsid w:val="001D0598"/>
    <w:rsid w:val="001D080A"/>
    <w:rsid w:val="001D0CE8"/>
    <w:rsid w:val="001D4660"/>
    <w:rsid w:val="001D7E97"/>
    <w:rsid w:val="001E22F3"/>
    <w:rsid w:val="001E2AC8"/>
    <w:rsid w:val="001E30F6"/>
    <w:rsid w:val="001E33BB"/>
    <w:rsid w:val="001E41DC"/>
    <w:rsid w:val="001E4583"/>
    <w:rsid w:val="001E47D1"/>
    <w:rsid w:val="001F00F6"/>
    <w:rsid w:val="001F011A"/>
    <w:rsid w:val="001F1118"/>
    <w:rsid w:val="001F47A0"/>
    <w:rsid w:val="001F5676"/>
    <w:rsid w:val="001F5AA7"/>
    <w:rsid w:val="001F5C9F"/>
    <w:rsid w:val="001F64AC"/>
    <w:rsid w:val="001F7E7D"/>
    <w:rsid w:val="00200634"/>
    <w:rsid w:val="00204724"/>
    <w:rsid w:val="0020752C"/>
    <w:rsid w:val="002100E8"/>
    <w:rsid w:val="002108E0"/>
    <w:rsid w:val="00210A44"/>
    <w:rsid w:val="00210E09"/>
    <w:rsid w:val="002114B8"/>
    <w:rsid w:val="002141F1"/>
    <w:rsid w:val="00221367"/>
    <w:rsid w:val="0022139A"/>
    <w:rsid w:val="00224309"/>
    <w:rsid w:val="0022529A"/>
    <w:rsid w:val="00226E1F"/>
    <w:rsid w:val="00226FC8"/>
    <w:rsid w:val="00230944"/>
    <w:rsid w:val="00231B2B"/>
    <w:rsid w:val="002325AA"/>
    <w:rsid w:val="00232C7F"/>
    <w:rsid w:val="0023459F"/>
    <w:rsid w:val="0023540F"/>
    <w:rsid w:val="0024024B"/>
    <w:rsid w:val="002430B7"/>
    <w:rsid w:val="002435BE"/>
    <w:rsid w:val="0025038E"/>
    <w:rsid w:val="00250B3A"/>
    <w:rsid w:val="002510A7"/>
    <w:rsid w:val="00252033"/>
    <w:rsid w:val="002546DE"/>
    <w:rsid w:val="00260284"/>
    <w:rsid w:val="00261D4D"/>
    <w:rsid w:val="00264118"/>
    <w:rsid w:val="00264351"/>
    <w:rsid w:val="00264BD3"/>
    <w:rsid w:val="00271857"/>
    <w:rsid w:val="00271CD5"/>
    <w:rsid w:val="00275295"/>
    <w:rsid w:val="0027603B"/>
    <w:rsid w:val="0028084B"/>
    <w:rsid w:val="002819D1"/>
    <w:rsid w:val="00281A98"/>
    <w:rsid w:val="00285A72"/>
    <w:rsid w:val="00290A95"/>
    <w:rsid w:val="002939D8"/>
    <w:rsid w:val="002947FC"/>
    <w:rsid w:val="00295445"/>
    <w:rsid w:val="00295D42"/>
    <w:rsid w:val="00296457"/>
    <w:rsid w:val="002A0F6C"/>
    <w:rsid w:val="002A4862"/>
    <w:rsid w:val="002A54B2"/>
    <w:rsid w:val="002A56ED"/>
    <w:rsid w:val="002A5DD3"/>
    <w:rsid w:val="002A5FB7"/>
    <w:rsid w:val="002A619E"/>
    <w:rsid w:val="002A6592"/>
    <w:rsid w:val="002A7717"/>
    <w:rsid w:val="002B240E"/>
    <w:rsid w:val="002B2D56"/>
    <w:rsid w:val="002B35CA"/>
    <w:rsid w:val="002B448E"/>
    <w:rsid w:val="002D024C"/>
    <w:rsid w:val="002D0689"/>
    <w:rsid w:val="002D3E80"/>
    <w:rsid w:val="002D59E5"/>
    <w:rsid w:val="002E11B9"/>
    <w:rsid w:val="002E240A"/>
    <w:rsid w:val="002E450D"/>
    <w:rsid w:val="002E4DE3"/>
    <w:rsid w:val="002E6172"/>
    <w:rsid w:val="002E75E8"/>
    <w:rsid w:val="00300AE5"/>
    <w:rsid w:val="00301372"/>
    <w:rsid w:val="00301BDD"/>
    <w:rsid w:val="0030448B"/>
    <w:rsid w:val="00311B3A"/>
    <w:rsid w:val="00311E1C"/>
    <w:rsid w:val="0032172A"/>
    <w:rsid w:val="00323254"/>
    <w:rsid w:val="00323B92"/>
    <w:rsid w:val="00325F25"/>
    <w:rsid w:val="00326306"/>
    <w:rsid w:val="003273D0"/>
    <w:rsid w:val="00327F58"/>
    <w:rsid w:val="00331503"/>
    <w:rsid w:val="0033369A"/>
    <w:rsid w:val="00333BFF"/>
    <w:rsid w:val="00334739"/>
    <w:rsid w:val="00336BE6"/>
    <w:rsid w:val="00337DF6"/>
    <w:rsid w:val="0034276D"/>
    <w:rsid w:val="003435F6"/>
    <w:rsid w:val="003444EA"/>
    <w:rsid w:val="003531D3"/>
    <w:rsid w:val="0036146D"/>
    <w:rsid w:val="0036291D"/>
    <w:rsid w:val="003633EC"/>
    <w:rsid w:val="0036354A"/>
    <w:rsid w:val="00364C99"/>
    <w:rsid w:val="00365A93"/>
    <w:rsid w:val="003667F3"/>
    <w:rsid w:val="00367B7C"/>
    <w:rsid w:val="00371B7B"/>
    <w:rsid w:val="003735EC"/>
    <w:rsid w:val="003775DC"/>
    <w:rsid w:val="0038278E"/>
    <w:rsid w:val="00382E43"/>
    <w:rsid w:val="00385423"/>
    <w:rsid w:val="003875B9"/>
    <w:rsid w:val="00391912"/>
    <w:rsid w:val="00394601"/>
    <w:rsid w:val="003951CE"/>
    <w:rsid w:val="003A37F6"/>
    <w:rsid w:val="003B0D45"/>
    <w:rsid w:val="003B1684"/>
    <w:rsid w:val="003B6921"/>
    <w:rsid w:val="003C4D0E"/>
    <w:rsid w:val="003C62A4"/>
    <w:rsid w:val="003C7575"/>
    <w:rsid w:val="003D00F4"/>
    <w:rsid w:val="003D3660"/>
    <w:rsid w:val="003D36A7"/>
    <w:rsid w:val="003E4B99"/>
    <w:rsid w:val="003E72D3"/>
    <w:rsid w:val="003F0CAE"/>
    <w:rsid w:val="0040137E"/>
    <w:rsid w:val="00406ED3"/>
    <w:rsid w:val="00412DF8"/>
    <w:rsid w:val="00413D7E"/>
    <w:rsid w:val="00414C7F"/>
    <w:rsid w:val="00420825"/>
    <w:rsid w:val="00421F26"/>
    <w:rsid w:val="00422833"/>
    <w:rsid w:val="0042449D"/>
    <w:rsid w:val="004260AE"/>
    <w:rsid w:val="00430227"/>
    <w:rsid w:val="00431037"/>
    <w:rsid w:val="004358F3"/>
    <w:rsid w:val="004368A2"/>
    <w:rsid w:val="00441B20"/>
    <w:rsid w:val="0044267E"/>
    <w:rsid w:val="00443B39"/>
    <w:rsid w:val="004514AB"/>
    <w:rsid w:val="00451A67"/>
    <w:rsid w:val="00452BC1"/>
    <w:rsid w:val="00454569"/>
    <w:rsid w:val="0045533A"/>
    <w:rsid w:val="00456DED"/>
    <w:rsid w:val="004668CC"/>
    <w:rsid w:val="004673FA"/>
    <w:rsid w:val="00471A86"/>
    <w:rsid w:val="004735C7"/>
    <w:rsid w:val="0047421A"/>
    <w:rsid w:val="00476EA7"/>
    <w:rsid w:val="0047743D"/>
    <w:rsid w:val="00481EC9"/>
    <w:rsid w:val="00481F60"/>
    <w:rsid w:val="00485E39"/>
    <w:rsid w:val="004867E7"/>
    <w:rsid w:val="004907E5"/>
    <w:rsid w:val="004911D1"/>
    <w:rsid w:val="00495E8A"/>
    <w:rsid w:val="00497556"/>
    <w:rsid w:val="004A0663"/>
    <w:rsid w:val="004A780A"/>
    <w:rsid w:val="004B0018"/>
    <w:rsid w:val="004B195C"/>
    <w:rsid w:val="004B2E65"/>
    <w:rsid w:val="004B5A84"/>
    <w:rsid w:val="004C3353"/>
    <w:rsid w:val="004C41F7"/>
    <w:rsid w:val="004C54EC"/>
    <w:rsid w:val="004D1A99"/>
    <w:rsid w:val="004D25D7"/>
    <w:rsid w:val="004D67DA"/>
    <w:rsid w:val="004D6B34"/>
    <w:rsid w:val="004D704D"/>
    <w:rsid w:val="004D798A"/>
    <w:rsid w:val="004D7A5C"/>
    <w:rsid w:val="004E0569"/>
    <w:rsid w:val="004E5ED3"/>
    <w:rsid w:val="004E6944"/>
    <w:rsid w:val="004E7452"/>
    <w:rsid w:val="004F1FD5"/>
    <w:rsid w:val="004F2B9E"/>
    <w:rsid w:val="00502F6E"/>
    <w:rsid w:val="0050377F"/>
    <w:rsid w:val="00507A71"/>
    <w:rsid w:val="0051066F"/>
    <w:rsid w:val="00512DE6"/>
    <w:rsid w:val="005139ED"/>
    <w:rsid w:val="00516988"/>
    <w:rsid w:val="00516E73"/>
    <w:rsid w:val="00523E40"/>
    <w:rsid w:val="00524A3D"/>
    <w:rsid w:val="00525970"/>
    <w:rsid w:val="005307F9"/>
    <w:rsid w:val="005326F2"/>
    <w:rsid w:val="005349D4"/>
    <w:rsid w:val="005406D1"/>
    <w:rsid w:val="00541971"/>
    <w:rsid w:val="0054261C"/>
    <w:rsid w:val="0054329C"/>
    <w:rsid w:val="00544C33"/>
    <w:rsid w:val="0054717D"/>
    <w:rsid w:val="005543E1"/>
    <w:rsid w:val="005572FF"/>
    <w:rsid w:val="00557F62"/>
    <w:rsid w:val="005621E1"/>
    <w:rsid w:val="00563529"/>
    <w:rsid w:val="005639B0"/>
    <w:rsid w:val="00563DB3"/>
    <w:rsid w:val="00565331"/>
    <w:rsid w:val="00570AC1"/>
    <w:rsid w:val="00572862"/>
    <w:rsid w:val="00575266"/>
    <w:rsid w:val="00582064"/>
    <w:rsid w:val="005824D0"/>
    <w:rsid w:val="00582D76"/>
    <w:rsid w:val="00584370"/>
    <w:rsid w:val="00586253"/>
    <w:rsid w:val="0058730D"/>
    <w:rsid w:val="00590B28"/>
    <w:rsid w:val="00594BFF"/>
    <w:rsid w:val="0059682D"/>
    <w:rsid w:val="005A0AC3"/>
    <w:rsid w:val="005A0E10"/>
    <w:rsid w:val="005A13DF"/>
    <w:rsid w:val="005A262D"/>
    <w:rsid w:val="005A43C4"/>
    <w:rsid w:val="005A63DE"/>
    <w:rsid w:val="005B26A8"/>
    <w:rsid w:val="005B2AD8"/>
    <w:rsid w:val="005B396A"/>
    <w:rsid w:val="005C41E0"/>
    <w:rsid w:val="005C58FF"/>
    <w:rsid w:val="005C667F"/>
    <w:rsid w:val="005D1DA6"/>
    <w:rsid w:val="005D23CA"/>
    <w:rsid w:val="005D7845"/>
    <w:rsid w:val="005D7BA9"/>
    <w:rsid w:val="005E0390"/>
    <w:rsid w:val="005E2499"/>
    <w:rsid w:val="005E2D37"/>
    <w:rsid w:val="005E4240"/>
    <w:rsid w:val="005E742F"/>
    <w:rsid w:val="005E7D13"/>
    <w:rsid w:val="005F20EE"/>
    <w:rsid w:val="005F4BB0"/>
    <w:rsid w:val="005F6699"/>
    <w:rsid w:val="00600B29"/>
    <w:rsid w:val="00600B9F"/>
    <w:rsid w:val="006014CB"/>
    <w:rsid w:val="006022BF"/>
    <w:rsid w:val="006044C4"/>
    <w:rsid w:val="00607E34"/>
    <w:rsid w:val="0061106D"/>
    <w:rsid w:val="006128DD"/>
    <w:rsid w:val="00614288"/>
    <w:rsid w:val="00615400"/>
    <w:rsid w:val="00615549"/>
    <w:rsid w:val="00615B89"/>
    <w:rsid w:val="00620031"/>
    <w:rsid w:val="00624970"/>
    <w:rsid w:val="00625576"/>
    <w:rsid w:val="00630D60"/>
    <w:rsid w:val="0063386A"/>
    <w:rsid w:val="00633E1A"/>
    <w:rsid w:val="00634A2F"/>
    <w:rsid w:val="006360A5"/>
    <w:rsid w:val="0063774E"/>
    <w:rsid w:val="006439DE"/>
    <w:rsid w:val="006459F6"/>
    <w:rsid w:val="00646544"/>
    <w:rsid w:val="00650749"/>
    <w:rsid w:val="00652001"/>
    <w:rsid w:val="00654CAD"/>
    <w:rsid w:val="00660724"/>
    <w:rsid w:val="0066142A"/>
    <w:rsid w:val="00661CCB"/>
    <w:rsid w:val="0066301E"/>
    <w:rsid w:val="006632E1"/>
    <w:rsid w:val="00664289"/>
    <w:rsid w:val="00666137"/>
    <w:rsid w:val="0066683D"/>
    <w:rsid w:val="00670869"/>
    <w:rsid w:val="006723ED"/>
    <w:rsid w:val="00672C20"/>
    <w:rsid w:val="00675CD6"/>
    <w:rsid w:val="00676C3C"/>
    <w:rsid w:val="00680152"/>
    <w:rsid w:val="00680209"/>
    <w:rsid w:val="00681A2E"/>
    <w:rsid w:val="00683D0B"/>
    <w:rsid w:val="00684867"/>
    <w:rsid w:val="00685DD9"/>
    <w:rsid w:val="00687554"/>
    <w:rsid w:val="00687CC9"/>
    <w:rsid w:val="006940A7"/>
    <w:rsid w:val="006A0F1D"/>
    <w:rsid w:val="006A234F"/>
    <w:rsid w:val="006A3514"/>
    <w:rsid w:val="006A5211"/>
    <w:rsid w:val="006A66BA"/>
    <w:rsid w:val="006B0656"/>
    <w:rsid w:val="006B1503"/>
    <w:rsid w:val="006B33FA"/>
    <w:rsid w:val="006B348E"/>
    <w:rsid w:val="006B41B1"/>
    <w:rsid w:val="006B4485"/>
    <w:rsid w:val="006B5EBF"/>
    <w:rsid w:val="006B6286"/>
    <w:rsid w:val="006C0B89"/>
    <w:rsid w:val="006D482B"/>
    <w:rsid w:val="006E08E7"/>
    <w:rsid w:val="006E1AD6"/>
    <w:rsid w:val="006E3E48"/>
    <w:rsid w:val="006E7416"/>
    <w:rsid w:val="006E7560"/>
    <w:rsid w:val="006F000F"/>
    <w:rsid w:val="006F1D59"/>
    <w:rsid w:val="0070408E"/>
    <w:rsid w:val="0070731C"/>
    <w:rsid w:val="00707464"/>
    <w:rsid w:val="007115C3"/>
    <w:rsid w:val="007125C3"/>
    <w:rsid w:val="00716D51"/>
    <w:rsid w:val="00717752"/>
    <w:rsid w:val="00720B50"/>
    <w:rsid w:val="00721C6D"/>
    <w:rsid w:val="00722DE0"/>
    <w:rsid w:val="00723A66"/>
    <w:rsid w:val="00723AB6"/>
    <w:rsid w:val="0072405D"/>
    <w:rsid w:val="00732A01"/>
    <w:rsid w:val="00736483"/>
    <w:rsid w:val="00741987"/>
    <w:rsid w:val="00744033"/>
    <w:rsid w:val="0074665D"/>
    <w:rsid w:val="0075214C"/>
    <w:rsid w:val="00754E91"/>
    <w:rsid w:val="00760768"/>
    <w:rsid w:val="00764DD5"/>
    <w:rsid w:val="00770A7C"/>
    <w:rsid w:val="0077184C"/>
    <w:rsid w:val="00772AED"/>
    <w:rsid w:val="0077337A"/>
    <w:rsid w:val="00775276"/>
    <w:rsid w:val="00776075"/>
    <w:rsid w:val="00777714"/>
    <w:rsid w:val="007845DF"/>
    <w:rsid w:val="007845E5"/>
    <w:rsid w:val="00791B27"/>
    <w:rsid w:val="00792395"/>
    <w:rsid w:val="007A1D9D"/>
    <w:rsid w:val="007A1DE2"/>
    <w:rsid w:val="007A2E2C"/>
    <w:rsid w:val="007A4DEF"/>
    <w:rsid w:val="007A595C"/>
    <w:rsid w:val="007A5AA3"/>
    <w:rsid w:val="007A65F2"/>
    <w:rsid w:val="007A66C0"/>
    <w:rsid w:val="007B1BD0"/>
    <w:rsid w:val="007B3536"/>
    <w:rsid w:val="007B3785"/>
    <w:rsid w:val="007C04C2"/>
    <w:rsid w:val="007C0A83"/>
    <w:rsid w:val="007C2A20"/>
    <w:rsid w:val="007C5B5F"/>
    <w:rsid w:val="007C6044"/>
    <w:rsid w:val="007C62E4"/>
    <w:rsid w:val="007C6EF4"/>
    <w:rsid w:val="007D086F"/>
    <w:rsid w:val="007D094B"/>
    <w:rsid w:val="007D1E77"/>
    <w:rsid w:val="007D68DF"/>
    <w:rsid w:val="007D6C5A"/>
    <w:rsid w:val="007E12B5"/>
    <w:rsid w:val="007E78D4"/>
    <w:rsid w:val="007F1921"/>
    <w:rsid w:val="007F58E7"/>
    <w:rsid w:val="00801830"/>
    <w:rsid w:val="00804902"/>
    <w:rsid w:val="00816A0A"/>
    <w:rsid w:val="00820BFF"/>
    <w:rsid w:val="00821153"/>
    <w:rsid w:val="00822740"/>
    <w:rsid w:val="00823B3E"/>
    <w:rsid w:val="00827975"/>
    <w:rsid w:val="0083081F"/>
    <w:rsid w:val="00831354"/>
    <w:rsid w:val="00850DA1"/>
    <w:rsid w:val="00851FAB"/>
    <w:rsid w:val="008530E7"/>
    <w:rsid w:val="00853748"/>
    <w:rsid w:val="00860A82"/>
    <w:rsid w:val="008628EA"/>
    <w:rsid w:val="008653EB"/>
    <w:rsid w:val="00870276"/>
    <w:rsid w:val="00881EB2"/>
    <w:rsid w:val="0088266B"/>
    <w:rsid w:val="00895AF3"/>
    <w:rsid w:val="008964B9"/>
    <w:rsid w:val="008973E7"/>
    <w:rsid w:val="00897ECD"/>
    <w:rsid w:val="008A20EA"/>
    <w:rsid w:val="008A54C7"/>
    <w:rsid w:val="008A5596"/>
    <w:rsid w:val="008A56AE"/>
    <w:rsid w:val="008A7717"/>
    <w:rsid w:val="008B0878"/>
    <w:rsid w:val="008B1386"/>
    <w:rsid w:val="008B50BA"/>
    <w:rsid w:val="008B5FD0"/>
    <w:rsid w:val="008B6460"/>
    <w:rsid w:val="008B67F6"/>
    <w:rsid w:val="008B782B"/>
    <w:rsid w:val="008B785B"/>
    <w:rsid w:val="008B7D2E"/>
    <w:rsid w:val="008C0DE3"/>
    <w:rsid w:val="008C330B"/>
    <w:rsid w:val="008C3A80"/>
    <w:rsid w:val="008C433C"/>
    <w:rsid w:val="008D1C11"/>
    <w:rsid w:val="008D26FD"/>
    <w:rsid w:val="008D3843"/>
    <w:rsid w:val="008D6DE1"/>
    <w:rsid w:val="008E503F"/>
    <w:rsid w:val="008E516F"/>
    <w:rsid w:val="008E66F5"/>
    <w:rsid w:val="008E6F3D"/>
    <w:rsid w:val="008F0FBF"/>
    <w:rsid w:val="008F77CF"/>
    <w:rsid w:val="008F7FC4"/>
    <w:rsid w:val="00900BCD"/>
    <w:rsid w:val="00902685"/>
    <w:rsid w:val="00903041"/>
    <w:rsid w:val="009035D3"/>
    <w:rsid w:val="00904F36"/>
    <w:rsid w:val="00910D5E"/>
    <w:rsid w:val="00913D64"/>
    <w:rsid w:val="00921758"/>
    <w:rsid w:val="00925DAC"/>
    <w:rsid w:val="00927A45"/>
    <w:rsid w:val="00931265"/>
    <w:rsid w:val="009338E1"/>
    <w:rsid w:val="00937857"/>
    <w:rsid w:val="00937DFD"/>
    <w:rsid w:val="00940D09"/>
    <w:rsid w:val="0094504F"/>
    <w:rsid w:val="00945F66"/>
    <w:rsid w:val="0094739B"/>
    <w:rsid w:val="00953F28"/>
    <w:rsid w:val="009607FF"/>
    <w:rsid w:val="00960A2E"/>
    <w:rsid w:val="009629DE"/>
    <w:rsid w:val="00962A04"/>
    <w:rsid w:val="0096325B"/>
    <w:rsid w:val="00964D1F"/>
    <w:rsid w:val="0097146F"/>
    <w:rsid w:val="00980724"/>
    <w:rsid w:val="0098239E"/>
    <w:rsid w:val="00986F2A"/>
    <w:rsid w:val="009874B7"/>
    <w:rsid w:val="00987EA8"/>
    <w:rsid w:val="009902C0"/>
    <w:rsid w:val="00995242"/>
    <w:rsid w:val="009A1F98"/>
    <w:rsid w:val="009A5E7F"/>
    <w:rsid w:val="009B02C9"/>
    <w:rsid w:val="009B3EDF"/>
    <w:rsid w:val="009C5B8E"/>
    <w:rsid w:val="009E1086"/>
    <w:rsid w:val="009E7614"/>
    <w:rsid w:val="009E7B47"/>
    <w:rsid w:val="009F21B4"/>
    <w:rsid w:val="009F23F6"/>
    <w:rsid w:val="009F2EED"/>
    <w:rsid w:val="009F5440"/>
    <w:rsid w:val="00A011E4"/>
    <w:rsid w:val="00A07A5A"/>
    <w:rsid w:val="00A07AE0"/>
    <w:rsid w:val="00A11854"/>
    <w:rsid w:val="00A1518E"/>
    <w:rsid w:val="00A16D8B"/>
    <w:rsid w:val="00A170B7"/>
    <w:rsid w:val="00A2324F"/>
    <w:rsid w:val="00A23FAB"/>
    <w:rsid w:val="00A32A91"/>
    <w:rsid w:val="00A343AD"/>
    <w:rsid w:val="00A355CB"/>
    <w:rsid w:val="00A35B71"/>
    <w:rsid w:val="00A35F68"/>
    <w:rsid w:val="00A41B14"/>
    <w:rsid w:val="00A4240D"/>
    <w:rsid w:val="00A43F20"/>
    <w:rsid w:val="00A44DBD"/>
    <w:rsid w:val="00A461C5"/>
    <w:rsid w:val="00A5509F"/>
    <w:rsid w:val="00A562A2"/>
    <w:rsid w:val="00A562C7"/>
    <w:rsid w:val="00A6556E"/>
    <w:rsid w:val="00A670AC"/>
    <w:rsid w:val="00A672B8"/>
    <w:rsid w:val="00A67F82"/>
    <w:rsid w:val="00A71292"/>
    <w:rsid w:val="00A71583"/>
    <w:rsid w:val="00A7270C"/>
    <w:rsid w:val="00A73CBD"/>
    <w:rsid w:val="00A74359"/>
    <w:rsid w:val="00A76953"/>
    <w:rsid w:val="00A82F41"/>
    <w:rsid w:val="00A90087"/>
    <w:rsid w:val="00A92BD5"/>
    <w:rsid w:val="00A97545"/>
    <w:rsid w:val="00AA0F39"/>
    <w:rsid w:val="00AA3680"/>
    <w:rsid w:val="00AA3C6F"/>
    <w:rsid w:val="00AA5A8A"/>
    <w:rsid w:val="00AA5EE1"/>
    <w:rsid w:val="00AA6478"/>
    <w:rsid w:val="00AA6D9B"/>
    <w:rsid w:val="00AA7CA3"/>
    <w:rsid w:val="00AB13D5"/>
    <w:rsid w:val="00AB3306"/>
    <w:rsid w:val="00AB7906"/>
    <w:rsid w:val="00AC24FA"/>
    <w:rsid w:val="00AC3941"/>
    <w:rsid w:val="00AD30CD"/>
    <w:rsid w:val="00AD360B"/>
    <w:rsid w:val="00AD4986"/>
    <w:rsid w:val="00AD521C"/>
    <w:rsid w:val="00AD5892"/>
    <w:rsid w:val="00AE0101"/>
    <w:rsid w:val="00AE7F81"/>
    <w:rsid w:val="00AE7FC2"/>
    <w:rsid w:val="00AF7E3A"/>
    <w:rsid w:val="00B009CC"/>
    <w:rsid w:val="00B00DF2"/>
    <w:rsid w:val="00B00E66"/>
    <w:rsid w:val="00B023AE"/>
    <w:rsid w:val="00B05128"/>
    <w:rsid w:val="00B05E12"/>
    <w:rsid w:val="00B209DA"/>
    <w:rsid w:val="00B21E3E"/>
    <w:rsid w:val="00B22EAC"/>
    <w:rsid w:val="00B250A3"/>
    <w:rsid w:val="00B26EA2"/>
    <w:rsid w:val="00B31BB1"/>
    <w:rsid w:val="00B32519"/>
    <w:rsid w:val="00B32C5D"/>
    <w:rsid w:val="00B336E8"/>
    <w:rsid w:val="00B3444D"/>
    <w:rsid w:val="00B355B5"/>
    <w:rsid w:val="00B3612D"/>
    <w:rsid w:val="00B432FD"/>
    <w:rsid w:val="00B4379E"/>
    <w:rsid w:val="00B44F3C"/>
    <w:rsid w:val="00B4552C"/>
    <w:rsid w:val="00B4676C"/>
    <w:rsid w:val="00B62A50"/>
    <w:rsid w:val="00B63155"/>
    <w:rsid w:val="00B64BD4"/>
    <w:rsid w:val="00B72D56"/>
    <w:rsid w:val="00B74D74"/>
    <w:rsid w:val="00B7617D"/>
    <w:rsid w:val="00B8301C"/>
    <w:rsid w:val="00B87A73"/>
    <w:rsid w:val="00B90BAD"/>
    <w:rsid w:val="00B9144D"/>
    <w:rsid w:val="00B94AC5"/>
    <w:rsid w:val="00B9676F"/>
    <w:rsid w:val="00BA76E6"/>
    <w:rsid w:val="00BA7EB0"/>
    <w:rsid w:val="00BB03F7"/>
    <w:rsid w:val="00BB2046"/>
    <w:rsid w:val="00BB60D7"/>
    <w:rsid w:val="00BB62E0"/>
    <w:rsid w:val="00BC09D1"/>
    <w:rsid w:val="00BC1060"/>
    <w:rsid w:val="00BC12A6"/>
    <w:rsid w:val="00BC1533"/>
    <w:rsid w:val="00BC16C9"/>
    <w:rsid w:val="00BC22E0"/>
    <w:rsid w:val="00BC293B"/>
    <w:rsid w:val="00BD0A3A"/>
    <w:rsid w:val="00BE0B1E"/>
    <w:rsid w:val="00BE29B9"/>
    <w:rsid w:val="00BE4E0B"/>
    <w:rsid w:val="00BE65B8"/>
    <w:rsid w:val="00BE7BE2"/>
    <w:rsid w:val="00BF08F4"/>
    <w:rsid w:val="00BF2BA4"/>
    <w:rsid w:val="00BF7D92"/>
    <w:rsid w:val="00C00044"/>
    <w:rsid w:val="00C05C1A"/>
    <w:rsid w:val="00C05F0D"/>
    <w:rsid w:val="00C06B6D"/>
    <w:rsid w:val="00C106B1"/>
    <w:rsid w:val="00C12A3D"/>
    <w:rsid w:val="00C16A23"/>
    <w:rsid w:val="00C22C15"/>
    <w:rsid w:val="00C26055"/>
    <w:rsid w:val="00C271C0"/>
    <w:rsid w:val="00C277F3"/>
    <w:rsid w:val="00C32116"/>
    <w:rsid w:val="00C36370"/>
    <w:rsid w:val="00C437A5"/>
    <w:rsid w:val="00C56357"/>
    <w:rsid w:val="00C615EE"/>
    <w:rsid w:val="00C6561D"/>
    <w:rsid w:val="00C71CA7"/>
    <w:rsid w:val="00C77735"/>
    <w:rsid w:val="00C80B29"/>
    <w:rsid w:val="00C810BF"/>
    <w:rsid w:val="00C903B8"/>
    <w:rsid w:val="00C9147A"/>
    <w:rsid w:val="00C9333C"/>
    <w:rsid w:val="00C93D92"/>
    <w:rsid w:val="00C9472E"/>
    <w:rsid w:val="00C96726"/>
    <w:rsid w:val="00C9693B"/>
    <w:rsid w:val="00C96E54"/>
    <w:rsid w:val="00CA0E72"/>
    <w:rsid w:val="00CA55EF"/>
    <w:rsid w:val="00CA773C"/>
    <w:rsid w:val="00CA789F"/>
    <w:rsid w:val="00CB2554"/>
    <w:rsid w:val="00CB3323"/>
    <w:rsid w:val="00CC47EB"/>
    <w:rsid w:val="00CC4B8C"/>
    <w:rsid w:val="00CC56A0"/>
    <w:rsid w:val="00CC6496"/>
    <w:rsid w:val="00CC68CD"/>
    <w:rsid w:val="00CD0C82"/>
    <w:rsid w:val="00CD3293"/>
    <w:rsid w:val="00CE0C18"/>
    <w:rsid w:val="00CE402C"/>
    <w:rsid w:val="00CE51D5"/>
    <w:rsid w:val="00CF035C"/>
    <w:rsid w:val="00CF15D9"/>
    <w:rsid w:val="00CF3971"/>
    <w:rsid w:val="00D0356A"/>
    <w:rsid w:val="00D03F1F"/>
    <w:rsid w:val="00D11528"/>
    <w:rsid w:val="00D11D70"/>
    <w:rsid w:val="00D140DB"/>
    <w:rsid w:val="00D14B7F"/>
    <w:rsid w:val="00D17268"/>
    <w:rsid w:val="00D17B5F"/>
    <w:rsid w:val="00D21858"/>
    <w:rsid w:val="00D23B6B"/>
    <w:rsid w:val="00D27396"/>
    <w:rsid w:val="00D36168"/>
    <w:rsid w:val="00D4180D"/>
    <w:rsid w:val="00D4388A"/>
    <w:rsid w:val="00D44555"/>
    <w:rsid w:val="00D44960"/>
    <w:rsid w:val="00D50B15"/>
    <w:rsid w:val="00D554FA"/>
    <w:rsid w:val="00D5631E"/>
    <w:rsid w:val="00D571A8"/>
    <w:rsid w:val="00D608DA"/>
    <w:rsid w:val="00D608FB"/>
    <w:rsid w:val="00D61C8B"/>
    <w:rsid w:val="00D62BEE"/>
    <w:rsid w:val="00D63D4F"/>
    <w:rsid w:val="00D64767"/>
    <w:rsid w:val="00D64CD9"/>
    <w:rsid w:val="00D70B4A"/>
    <w:rsid w:val="00D7215F"/>
    <w:rsid w:val="00D76A6F"/>
    <w:rsid w:val="00D76FAE"/>
    <w:rsid w:val="00D80D4E"/>
    <w:rsid w:val="00D82542"/>
    <w:rsid w:val="00D84DA6"/>
    <w:rsid w:val="00D85FD9"/>
    <w:rsid w:val="00D93019"/>
    <w:rsid w:val="00D94B10"/>
    <w:rsid w:val="00D955BF"/>
    <w:rsid w:val="00DB66C1"/>
    <w:rsid w:val="00DC15AD"/>
    <w:rsid w:val="00DC3C02"/>
    <w:rsid w:val="00DC5137"/>
    <w:rsid w:val="00DC55AD"/>
    <w:rsid w:val="00DC5728"/>
    <w:rsid w:val="00DD0EBE"/>
    <w:rsid w:val="00DD1948"/>
    <w:rsid w:val="00DD245B"/>
    <w:rsid w:val="00DD24F1"/>
    <w:rsid w:val="00DD7E8B"/>
    <w:rsid w:val="00DE042D"/>
    <w:rsid w:val="00DE1AD5"/>
    <w:rsid w:val="00DE2C2F"/>
    <w:rsid w:val="00DE3009"/>
    <w:rsid w:val="00DE6DD9"/>
    <w:rsid w:val="00DF1B68"/>
    <w:rsid w:val="00DF4865"/>
    <w:rsid w:val="00DF4DDB"/>
    <w:rsid w:val="00DF5E19"/>
    <w:rsid w:val="00DF77D3"/>
    <w:rsid w:val="00E012A4"/>
    <w:rsid w:val="00E06B25"/>
    <w:rsid w:val="00E10192"/>
    <w:rsid w:val="00E109A8"/>
    <w:rsid w:val="00E122E0"/>
    <w:rsid w:val="00E1462A"/>
    <w:rsid w:val="00E16CF5"/>
    <w:rsid w:val="00E17945"/>
    <w:rsid w:val="00E1795C"/>
    <w:rsid w:val="00E255CC"/>
    <w:rsid w:val="00E30E47"/>
    <w:rsid w:val="00E33EA7"/>
    <w:rsid w:val="00E33FF7"/>
    <w:rsid w:val="00E343B2"/>
    <w:rsid w:val="00E354B7"/>
    <w:rsid w:val="00E36081"/>
    <w:rsid w:val="00E4199E"/>
    <w:rsid w:val="00E475DD"/>
    <w:rsid w:val="00E52833"/>
    <w:rsid w:val="00E60C7B"/>
    <w:rsid w:val="00E619BB"/>
    <w:rsid w:val="00E6505F"/>
    <w:rsid w:val="00E67601"/>
    <w:rsid w:val="00E751CC"/>
    <w:rsid w:val="00E81360"/>
    <w:rsid w:val="00E847EB"/>
    <w:rsid w:val="00E84AA0"/>
    <w:rsid w:val="00E873E8"/>
    <w:rsid w:val="00E87EA6"/>
    <w:rsid w:val="00E91270"/>
    <w:rsid w:val="00E93085"/>
    <w:rsid w:val="00E94836"/>
    <w:rsid w:val="00E97012"/>
    <w:rsid w:val="00EA0D12"/>
    <w:rsid w:val="00EA174D"/>
    <w:rsid w:val="00EA1AC8"/>
    <w:rsid w:val="00EA6DCC"/>
    <w:rsid w:val="00EB16E6"/>
    <w:rsid w:val="00EB7B6F"/>
    <w:rsid w:val="00EB7C6C"/>
    <w:rsid w:val="00EC14FF"/>
    <w:rsid w:val="00EC1709"/>
    <w:rsid w:val="00EC50C9"/>
    <w:rsid w:val="00EC5779"/>
    <w:rsid w:val="00ED0257"/>
    <w:rsid w:val="00ED0266"/>
    <w:rsid w:val="00ED2B04"/>
    <w:rsid w:val="00ED2D91"/>
    <w:rsid w:val="00ED3341"/>
    <w:rsid w:val="00ED4DED"/>
    <w:rsid w:val="00ED6453"/>
    <w:rsid w:val="00ED6B1E"/>
    <w:rsid w:val="00ED7622"/>
    <w:rsid w:val="00EE0ACD"/>
    <w:rsid w:val="00EE0BC9"/>
    <w:rsid w:val="00EE24EF"/>
    <w:rsid w:val="00EE3CA4"/>
    <w:rsid w:val="00EE5DD5"/>
    <w:rsid w:val="00EE6B1E"/>
    <w:rsid w:val="00EF29D5"/>
    <w:rsid w:val="00EF5B77"/>
    <w:rsid w:val="00EF64FC"/>
    <w:rsid w:val="00EF773C"/>
    <w:rsid w:val="00EF7E0C"/>
    <w:rsid w:val="00F00041"/>
    <w:rsid w:val="00F06CF7"/>
    <w:rsid w:val="00F128EF"/>
    <w:rsid w:val="00F12DD9"/>
    <w:rsid w:val="00F141DF"/>
    <w:rsid w:val="00F14EF3"/>
    <w:rsid w:val="00F22C34"/>
    <w:rsid w:val="00F22E5F"/>
    <w:rsid w:val="00F240F8"/>
    <w:rsid w:val="00F24616"/>
    <w:rsid w:val="00F25CD2"/>
    <w:rsid w:val="00F27D2A"/>
    <w:rsid w:val="00F27FAD"/>
    <w:rsid w:val="00F31DEB"/>
    <w:rsid w:val="00F31ED3"/>
    <w:rsid w:val="00F322DF"/>
    <w:rsid w:val="00F33B97"/>
    <w:rsid w:val="00F355CE"/>
    <w:rsid w:val="00F36E57"/>
    <w:rsid w:val="00F42A9E"/>
    <w:rsid w:val="00F524DB"/>
    <w:rsid w:val="00F53117"/>
    <w:rsid w:val="00F546AF"/>
    <w:rsid w:val="00F61122"/>
    <w:rsid w:val="00F735C0"/>
    <w:rsid w:val="00F743CC"/>
    <w:rsid w:val="00F77429"/>
    <w:rsid w:val="00F81D3B"/>
    <w:rsid w:val="00F874BA"/>
    <w:rsid w:val="00F90A37"/>
    <w:rsid w:val="00F931AE"/>
    <w:rsid w:val="00F94B18"/>
    <w:rsid w:val="00F96092"/>
    <w:rsid w:val="00F962A7"/>
    <w:rsid w:val="00F97BAD"/>
    <w:rsid w:val="00FA09F5"/>
    <w:rsid w:val="00FA1601"/>
    <w:rsid w:val="00FB0C05"/>
    <w:rsid w:val="00FB1A15"/>
    <w:rsid w:val="00FB694E"/>
    <w:rsid w:val="00FC39EA"/>
    <w:rsid w:val="00FC5AF3"/>
    <w:rsid w:val="00FC6D97"/>
    <w:rsid w:val="00FD264C"/>
    <w:rsid w:val="00FD5E45"/>
    <w:rsid w:val="00FE2106"/>
    <w:rsid w:val="00FE3E96"/>
    <w:rsid w:val="00FE77BF"/>
    <w:rsid w:val="00FF0DA4"/>
    <w:rsid w:val="00FF2F52"/>
    <w:rsid w:val="00FF4078"/>
    <w:rsid w:val="00FF7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F200049"/>
  <w15:docId w15:val="{DE661A71-8D38-4081-BB88-5DBA5F263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B6C46"/>
    <w:pPr>
      <w:ind w:left="992" w:hanging="992"/>
      <w:jc w:val="both"/>
    </w:pPr>
    <w:rPr>
      <w:rFonts w:ascii="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5B77"/>
    <w:pPr>
      <w:ind w:left="720"/>
      <w:contextualSpacing/>
    </w:pPr>
  </w:style>
  <w:style w:type="paragraph" w:styleId="NoSpacing">
    <w:name w:val="No Spacing"/>
    <w:uiPriority w:val="1"/>
    <w:qFormat/>
    <w:rsid w:val="00F322DF"/>
    <w:pPr>
      <w:ind w:left="425" w:hanging="357"/>
      <w:jc w:val="both"/>
    </w:pPr>
    <w:rPr>
      <w:lang w:val="en-GB"/>
    </w:rPr>
  </w:style>
  <w:style w:type="paragraph" w:styleId="Header">
    <w:name w:val="header"/>
    <w:basedOn w:val="Normal"/>
    <w:link w:val="HeaderChar"/>
    <w:uiPriority w:val="99"/>
    <w:rsid w:val="000B7DDE"/>
    <w:pPr>
      <w:tabs>
        <w:tab w:val="center" w:pos="4513"/>
        <w:tab w:val="right" w:pos="9026"/>
      </w:tabs>
    </w:pPr>
  </w:style>
  <w:style w:type="character" w:customStyle="1" w:styleId="HeaderChar">
    <w:name w:val="Header Char"/>
    <w:basedOn w:val="DefaultParagraphFont"/>
    <w:link w:val="Header"/>
    <w:uiPriority w:val="99"/>
    <w:rsid w:val="000B7DDE"/>
    <w:rPr>
      <w:rFonts w:ascii="Times New Roman" w:hAnsi="Times New Roman" w:cs="Times New Roman"/>
      <w:sz w:val="24"/>
      <w:szCs w:val="24"/>
    </w:rPr>
  </w:style>
  <w:style w:type="paragraph" w:styleId="Footer">
    <w:name w:val="footer"/>
    <w:basedOn w:val="Normal"/>
    <w:link w:val="FooterChar"/>
    <w:uiPriority w:val="99"/>
    <w:rsid w:val="000B7DDE"/>
    <w:pPr>
      <w:tabs>
        <w:tab w:val="center" w:pos="4513"/>
        <w:tab w:val="right" w:pos="9026"/>
      </w:tabs>
    </w:pPr>
  </w:style>
  <w:style w:type="character" w:customStyle="1" w:styleId="FooterChar">
    <w:name w:val="Footer Char"/>
    <w:basedOn w:val="DefaultParagraphFont"/>
    <w:link w:val="Footer"/>
    <w:uiPriority w:val="99"/>
    <w:rsid w:val="000B7DDE"/>
    <w:rPr>
      <w:rFonts w:ascii="Times New Roman" w:hAnsi="Times New Roman" w:cs="Times New Roman"/>
      <w:sz w:val="24"/>
      <w:szCs w:val="24"/>
    </w:rPr>
  </w:style>
  <w:style w:type="paragraph" w:styleId="BalloonText">
    <w:name w:val="Balloon Text"/>
    <w:basedOn w:val="Normal"/>
    <w:link w:val="BalloonTextChar"/>
    <w:uiPriority w:val="99"/>
    <w:semiHidden/>
    <w:rsid w:val="007D086F"/>
    <w:rPr>
      <w:rFonts w:ascii="Segoe UI" w:hAnsi="Segoe UI" w:cs="Segoe UI"/>
      <w:sz w:val="18"/>
      <w:szCs w:val="18"/>
    </w:rPr>
  </w:style>
  <w:style w:type="character" w:customStyle="1" w:styleId="BalloonTextChar">
    <w:name w:val="Balloon Text Char"/>
    <w:basedOn w:val="DefaultParagraphFont"/>
    <w:link w:val="BalloonText"/>
    <w:uiPriority w:val="99"/>
    <w:rsid w:val="007D086F"/>
    <w:rPr>
      <w:rFonts w:ascii="Segoe UI" w:hAnsi="Segoe UI" w:cs="Segoe UI"/>
      <w:sz w:val="18"/>
      <w:szCs w:val="18"/>
    </w:rPr>
  </w:style>
  <w:style w:type="character" w:styleId="CommentReference">
    <w:name w:val="annotation reference"/>
    <w:basedOn w:val="DefaultParagraphFont"/>
    <w:uiPriority w:val="99"/>
    <w:semiHidden/>
    <w:rsid w:val="0077337A"/>
    <w:rPr>
      <w:sz w:val="16"/>
      <w:szCs w:val="16"/>
    </w:rPr>
  </w:style>
  <w:style w:type="paragraph" w:styleId="CommentText">
    <w:name w:val="annotation text"/>
    <w:basedOn w:val="Normal"/>
    <w:link w:val="CommentTextChar"/>
    <w:uiPriority w:val="99"/>
    <w:semiHidden/>
    <w:rsid w:val="0077337A"/>
    <w:rPr>
      <w:sz w:val="20"/>
      <w:szCs w:val="20"/>
    </w:rPr>
  </w:style>
  <w:style w:type="character" w:customStyle="1" w:styleId="CommentTextChar">
    <w:name w:val="Comment Text Char"/>
    <w:basedOn w:val="DefaultParagraphFont"/>
    <w:link w:val="CommentText"/>
    <w:uiPriority w:val="99"/>
    <w:rsid w:val="0077337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77337A"/>
    <w:rPr>
      <w:b/>
      <w:bCs/>
    </w:rPr>
  </w:style>
  <w:style w:type="character" w:customStyle="1" w:styleId="CommentSubjectChar">
    <w:name w:val="Comment Subject Char"/>
    <w:basedOn w:val="CommentTextChar"/>
    <w:link w:val="CommentSubject"/>
    <w:uiPriority w:val="99"/>
    <w:rsid w:val="0077337A"/>
    <w:rPr>
      <w:rFonts w:ascii="Times New Roman" w:hAnsi="Times New Roman" w:cs="Times New Roman"/>
      <w:b/>
      <w:bCs/>
      <w:sz w:val="20"/>
      <w:szCs w:val="20"/>
    </w:rPr>
  </w:style>
  <w:style w:type="character" w:styleId="Emphasis">
    <w:name w:val="Emphasis"/>
    <w:basedOn w:val="DefaultParagraphFont"/>
    <w:uiPriority w:val="99"/>
    <w:qFormat/>
    <w:rsid w:val="00325F25"/>
    <w:rPr>
      <w:i/>
      <w:iCs/>
    </w:rPr>
  </w:style>
  <w:style w:type="table" w:styleId="TableGrid">
    <w:name w:val="Table Grid"/>
    <w:basedOn w:val="TableNormal"/>
    <w:uiPriority w:val="59"/>
    <w:rsid w:val="00EE0ACD"/>
    <w:pPr>
      <w:ind w:left="425" w:hanging="357"/>
    </w:pPr>
    <w:rPr>
      <w:rFonts w:asciiTheme="minorHAnsi" w:hAnsiTheme="minorHAnsi" w:cs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E0ACD"/>
    <w:pPr>
      <w:spacing w:before="100" w:beforeAutospacing="1" w:after="100" w:afterAutospacing="1"/>
      <w:ind w:left="0" w:firstLine="0"/>
      <w:jc w:val="left"/>
    </w:pPr>
    <w:rPr>
      <w:lang w:eastAsia="en-GB"/>
    </w:rPr>
  </w:style>
  <w:style w:type="paragraph" w:styleId="FootnoteText">
    <w:name w:val="footnote text"/>
    <w:basedOn w:val="Normal"/>
    <w:link w:val="FootnoteTextChar"/>
    <w:rsid w:val="008A56AE"/>
    <w:pPr>
      <w:overflowPunct w:val="0"/>
      <w:autoSpaceDE w:val="0"/>
      <w:autoSpaceDN w:val="0"/>
      <w:adjustRightInd w:val="0"/>
      <w:ind w:left="0" w:firstLine="0"/>
      <w:textAlignment w:val="baseline"/>
    </w:pPr>
    <w:rPr>
      <w:rFonts w:ascii="Arial" w:hAnsi="Arial"/>
      <w:sz w:val="20"/>
      <w:szCs w:val="20"/>
    </w:rPr>
  </w:style>
  <w:style w:type="character" w:customStyle="1" w:styleId="FootnoteTextChar">
    <w:name w:val="Footnote Text Char"/>
    <w:basedOn w:val="DefaultParagraphFont"/>
    <w:link w:val="FootnoteText"/>
    <w:rsid w:val="008A56AE"/>
    <w:rPr>
      <w:rFonts w:ascii="Arial" w:hAnsi="Arial" w:cs="Times New Roman"/>
      <w:sz w:val="20"/>
      <w:szCs w:val="20"/>
      <w:lang w:val="en-GB"/>
    </w:rPr>
  </w:style>
  <w:style w:type="character" w:styleId="FootnoteReference">
    <w:name w:val="footnote reference"/>
    <w:rsid w:val="008A56AE"/>
    <w:rPr>
      <w:vertAlign w:val="superscript"/>
    </w:rPr>
  </w:style>
  <w:style w:type="character" w:customStyle="1" w:styleId="skypec2ctextspan">
    <w:name w:val="skype_c2c_text_span"/>
    <w:basedOn w:val="DefaultParagraphFont"/>
    <w:rsid w:val="00525970"/>
  </w:style>
  <w:style w:type="character" w:customStyle="1" w:styleId="apple-converted-space">
    <w:name w:val="apple-converted-space"/>
    <w:basedOn w:val="DefaultParagraphFont"/>
    <w:rsid w:val="00333BFF"/>
  </w:style>
  <w:style w:type="character" w:styleId="Hyperlink">
    <w:name w:val="Hyperlink"/>
    <w:basedOn w:val="DefaultParagraphFont"/>
    <w:uiPriority w:val="99"/>
    <w:unhideWhenUsed/>
    <w:rsid w:val="002641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3446">
      <w:bodyDiv w:val="1"/>
      <w:marLeft w:val="0"/>
      <w:marRight w:val="0"/>
      <w:marTop w:val="0"/>
      <w:marBottom w:val="0"/>
      <w:divBdr>
        <w:top w:val="none" w:sz="0" w:space="0" w:color="auto"/>
        <w:left w:val="none" w:sz="0" w:space="0" w:color="auto"/>
        <w:bottom w:val="none" w:sz="0" w:space="0" w:color="auto"/>
        <w:right w:val="none" w:sz="0" w:space="0" w:color="auto"/>
      </w:divBdr>
      <w:divsChild>
        <w:div w:id="2110855829">
          <w:marLeft w:val="720"/>
          <w:marRight w:val="0"/>
          <w:marTop w:val="0"/>
          <w:marBottom w:val="0"/>
          <w:divBdr>
            <w:top w:val="none" w:sz="0" w:space="0" w:color="auto"/>
            <w:left w:val="none" w:sz="0" w:space="0" w:color="auto"/>
            <w:bottom w:val="none" w:sz="0" w:space="0" w:color="auto"/>
            <w:right w:val="none" w:sz="0" w:space="0" w:color="auto"/>
          </w:divBdr>
        </w:div>
        <w:div w:id="2064281868">
          <w:marLeft w:val="720"/>
          <w:marRight w:val="0"/>
          <w:marTop w:val="0"/>
          <w:marBottom w:val="0"/>
          <w:divBdr>
            <w:top w:val="none" w:sz="0" w:space="0" w:color="auto"/>
            <w:left w:val="none" w:sz="0" w:space="0" w:color="auto"/>
            <w:bottom w:val="none" w:sz="0" w:space="0" w:color="auto"/>
            <w:right w:val="none" w:sz="0" w:space="0" w:color="auto"/>
          </w:divBdr>
        </w:div>
      </w:divsChild>
    </w:div>
    <w:div w:id="153648472">
      <w:bodyDiv w:val="1"/>
      <w:marLeft w:val="0"/>
      <w:marRight w:val="0"/>
      <w:marTop w:val="0"/>
      <w:marBottom w:val="0"/>
      <w:divBdr>
        <w:top w:val="none" w:sz="0" w:space="0" w:color="auto"/>
        <w:left w:val="none" w:sz="0" w:space="0" w:color="auto"/>
        <w:bottom w:val="none" w:sz="0" w:space="0" w:color="auto"/>
        <w:right w:val="none" w:sz="0" w:space="0" w:color="auto"/>
      </w:divBdr>
    </w:div>
    <w:div w:id="305353907">
      <w:bodyDiv w:val="1"/>
      <w:marLeft w:val="0"/>
      <w:marRight w:val="0"/>
      <w:marTop w:val="0"/>
      <w:marBottom w:val="0"/>
      <w:divBdr>
        <w:top w:val="none" w:sz="0" w:space="0" w:color="auto"/>
        <w:left w:val="none" w:sz="0" w:space="0" w:color="auto"/>
        <w:bottom w:val="none" w:sz="0" w:space="0" w:color="auto"/>
        <w:right w:val="none" w:sz="0" w:space="0" w:color="auto"/>
      </w:divBdr>
      <w:divsChild>
        <w:div w:id="791363213">
          <w:marLeft w:val="720"/>
          <w:marRight w:val="0"/>
          <w:marTop w:val="0"/>
          <w:marBottom w:val="0"/>
          <w:divBdr>
            <w:top w:val="none" w:sz="0" w:space="0" w:color="auto"/>
            <w:left w:val="none" w:sz="0" w:space="0" w:color="auto"/>
            <w:bottom w:val="none" w:sz="0" w:space="0" w:color="auto"/>
            <w:right w:val="none" w:sz="0" w:space="0" w:color="auto"/>
          </w:divBdr>
        </w:div>
        <w:div w:id="2127889048">
          <w:marLeft w:val="720"/>
          <w:marRight w:val="0"/>
          <w:marTop w:val="0"/>
          <w:marBottom w:val="0"/>
          <w:divBdr>
            <w:top w:val="none" w:sz="0" w:space="0" w:color="auto"/>
            <w:left w:val="none" w:sz="0" w:space="0" w:color="auto"/>
            <w:bottom w:val="none" w:sz="0" w:space="0" w:color="auto"/>
            <w:right w:val="none" w:sz="0" w:space="0" w:color="auto"/>
          </w:divBdr>
        </w:div>
      </w:divsChild>
    </w:div>
    <w:div w:id="562451834">
      <w:bodyDiv w:val="1"/>
      <w:marLeft w:val="0"/>
      <w:marRight w:val="0"/>
      <w:marTop w:val="0"/>
      <w:marBottom w:val="0"/>
      <w:divBdr>
        <w:top w:val="none" w:sz="0" w:space="0" w:color="auto"/>
        <w:left w:val="none" w:sz="0" w:space="0" w:color="auto"/>
        <w:bottom w:val="none" w:sz="0" w:space="0" w:color="auto"/>
        <w:right w:val="none" w:sz="0" w:space="0" w:color="auto"/>
      </w:divBdr>
    </w:div>
    <w:div w:id="831332473">
      <w:bodyDiv w:val="1"/>
      <w:marLeft w:val="0"/>
      <w:marRight w:val="0"/>
      <w:marTop w:val="0"/>
      <w:marBottom w:val="0"/>
      <w:divBdr>
        <w:top w:val="none" w:sz="0" w:space="0" w:color="auto"/>
        <w:left w:val="none" w:sz="0" w:space="0" w:color="auto"/>
        <w:bottom w:val="none" w:sz="0" w:space="0" w:color="auto"/>
        <w:right w:val="none" w:sz="0" w:space="0" w:color="auto"/>
      </w:divBdr>
    </w:div>
    <w:div w:id="853959720">
      <w:bodyDiv w:val="1"/>
      <w:marLeft w:val="0"/>
      <w:marRight w:val="0"/>
      <w:marTop w:val="0"/>
      <w:marBottom w:val="0"/>
      <w:divBdr>
        <w:top w:val="none" w:sz="0" w:space="0" w:color="auto"/>
        <w:left w:val="none" w:sz="0" w:space="0" w:color="auto"/>
        <w:bottom w:val="none" w:sz="0" w:space="0" w:color="auto"/>
        <w:right w:val="none" w:sz="0" w:space="0" w:color="auto"/>
      </w:divBdr>
    </w:div>
    <w:div w:id="1253780550">
      <w:bodyDiv w:val="1"/>
      <w:marLeft w:val="210"/>
      <w:marRight w:val="210"/>
      <w:marTop w:val="0"/>
      <w:marBottom w:val="0"/>
      <w:divBdr>
        <w:top w:val="none" w:sz="0" w:space="0" w:color="auto"/>
        <w:left w:val="none" w:sz="0" w:space="0" w:color="auto"/>
        <w:bottom w:val="none" w:sz="0" w:space="0" w:color="auto"/>
        <w:right w:val="none" w:sz="0" w:space="0" w:color="auto"/>
      </w:divBdr>
      <w:divsChild>
        <w:div w:id="2060089995">
          <w:marLeft w:val="0"/>
          <w:marRight w:val="0"/>
          <w:marTop w:val="120"/>
          <w:marBottom w:val="120"/>
          <w:divBdr>
            <w:top w:val="none" w:sz="0" w:space="0" w:color="auto"/>
            <w:left w:val="none" w:sz="0" w:space="0" w:color="auto"/>
            <w:bottom w:val="none" w:sz="0" w:space="0" w:color="auto"/>
            <w:right w:val="none" w:sz="0" w:space="0" w:color="auto"/>
          </w:divBdr>
          <w:divsChild>
            <w:div w:id="13161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29565">
      <w:bodyDiv w:val="1"/>
      <w:marLeft w:val="0"/>
      <w:marRight w:val="0"/>
      <w:marTop w:val="0"/>
      <w:marBottom w:val="0"/>
      <w:divBdr>
        <w:top w:val="none" w:sz="0" w:space="0" w:color="auto"/>
        <w:left w:val="none" w:sz="0" w:space="0" w:color="auto"/>
        <w:bottom w:val="none" w:sz="0" w:space="0" w:color="auto"/>
        <w:right w:val="none" w:sz="0" w:space="0" w:color="auto"/>
      </w:divBdr>
    </w:div>
    <w:div w:id="1457871512">
      <w:marLeft w:val="0"/>
      <w:marRight w:val="0"/>
      <w:marTop w:val="0"/>
      <w:marBottom w:val="0"/>
      <w:divBdr>
        <w:top w:val="none" w:sz="0" w:space="0" w:color="auto"/>
        <w:left w:val="none" w:sz="0" w:space="0" w:color="auto"/>
        <w:bottom w:val="none" w:sz="0" w:space="0" w:color="auto"/>
        <w:right w:val="none" w:sz="0" w:space="0" w:color="auto"/>
      </w:divBdr>
    </w:div>
    <w:div w:id="1457871513">
      <w:marLeft w:val="0"/>
      <w:marRight w:val="0"/>
      <w:marTop w:val="0"/>
      <w:marBottom w:val="0"/>
      <w:divBdr>
        <w:top w:val="none" w:sz="0" w:space="0" w:color="auto"/>
        <w:left w:val="none" w:sz="0" w:space="0" w:color="auto"/>
        <w:bottom w:val="none" w:sz="0" w:space="0" w:color="auto"/>
        <w:right w:val="none" w:sz="0" w:space="0" w:color="auto"/>
      </w:divBdr>
    </w:div>
    <w:div w:id="1457871514">
      <w:marLeft w:val="0"/>
      <w:marRight w:val="0"/>
      <w:marTop w:val="0"/>
      <w:marBottom w:val="0"/>
      <w:divBdr>
        <w:top w:val="none" w:sz="0" w:space="0" w:color="auto"/>
        <w:left w:val="none" w:sz="0" w:space="0" w:color="auto"/>
        <w:bottom w:val="none" w:sz="0" w:space="0" w:color="auto"/>
        <w:right w:val="none" w:sz="0" w:space="0" w:color="auto"/>
      </w:divBdr>
    </w:div>
    <w:div w:id="1457871515">
      <w:marLeft w:val="0"/>
      <w:marRight w:val="0"/>
      <w:marTop w:val="0"/>
      <w:marBottom w:val="0"/>
      <w:divBdr>
        <w:top w:val="none" w:sz="0" w:space="0" w:color="auto"/>
        <w:left w:val="none" w:sz="0" w:space="0" w:color="auto"/>
        <w:bottom w:val="none" w:sz="0" w:space="0" w:color="auto"/>
        <w:right w:val="none" w:sz="0" w:space="0" w:color="auto"/>
      </w:divBdr>
    </w:div>
    <w:div w:id="1457871516">
      <w:marLeft w:val="0"/>
      <w:marRight w:val="0"/>
      <w:marTop w:val="0"/>
      <w:marBottom w:val="0"/>
      <w:divBdr>
        <w:top w:val="none" w:sz="0" w:space="0" w:color="auto"/>
        <w:left w:val="none" w:sz="0" w:space="0" w:color="auto"/>
        <w:bottom w:val="none" w:sz="0" w:space="0" w:color="auto"/>
        <w:right w:val="none" w:sz="0" w:space="0" w:color="auto"/>
      </w:divBdr>
    </w:div>
    <w:div w:id="1457871517">
      <w:marLeft w:val="0"/>
      <w:marRight w:val="0"/>
      <w:marTop w:val="0"/>
      <w:marBottom w:val="0"/>
      <w:divBdr>
        <w:top w:val="none" w:sz="0" w:space="0" w:color="auto"/>
        <w:left w:val="none" w:sz="0" w:space="0" w:color="auto"/>
        <w:bottom w:val="none" w:sz="0" w:space="0" w:color="auto"/>
        <w:right w:val="none" w:sz="0" w:space="0" w:color="auto"/>
      </w:divBdr>
    </w:div>
    <w:div w:id="1638145636">
      <w:bodyDiv w:val="1"/>
      <w:marLeft w:val="0"/>
      <w:marRight w:val="0"/>
      <w:marTop w:val="0"/>
      <w:marBottom w:val="0"/>
      <w:divBdr>
        <w:top w:val="none" w:sz="0" w:space="0" w:color="auto"/>
        <w:left w:val="none" w:sz="0" w:space="0" w:color="auto"/>
        <w:bottom w:val="none" w:sz="0" w:space="0" w:color="auto"/>
        <w:right w:val="none" w:sz="0" w:space="0" w:color="auto"/>
      </w:divBdr>
    </w:div>
    <w:div w:id="1735929811">
      <w:bodyDiv w:val="1"/>
      <w:marLeft w:val="0"/>
      <w:marRight w:val="0"/>
      <w:marTop w:val="0"/>
      <w:marBottom w:val="0"/>
      <w:divBdr>
        <w:top w:val="none" w:sz="0" w:space="0" w:color="auto"/>
        <w:left w:val="none" w:sz="0" w:space="0" w:color="auto"/>
        <w:bottom w:val="none" w:sz="0" w:space="0" w:color="auto"/>
        <w:right w:val="none" w:sz="0" w:space="0" w:color="auto"/>
      </w:divBdr>
    </w:div>
    <w:div w:id="1837762352">
      <w:bodyDiv w:val="1"/>
      <w:marLeft w:val="210"/>
      <w:marRight w:val="210"/>
      <w:marTop w:val="0"/>
      <w:marBottom w:val="0"/>
      <w:divBdr>
        <w:top w:val="none" w:sz="0" w:space="0" w:color="auto"/>
        <w:left w:val="none" w:sz="0" w:space="0" w:color="auto"/>
        <w:bottom w:val="none" w:sz="0" w:space="0" w:color="auto"/>
        <w:right w:val="none" w:sz="0" w:space="0" w:color="auto"/>
      </w:divBdr>
      <w:divsChild>
        <w:div w:id="55586929">
          <w:marLeft w:val="0"/>
          <w:marRight w:val="0"/>
          <w:marTop w:val="120"/>
          <w:marBottom w:val="120"/>
          <w:divBdr>
            <w:top w:val="none" w:sz="0" w:space="0" w:color="auto"/>
            <w:left w:val="none" w:sz="0" w:space="0" w:color="auto"/>
            <w:bottom w:val="none" w:sz="0" w:space="0" w:color="auto"/>
            <w:right w:val="none" w:sz="0" w:space="0" w:color="auto"/>
          </w:divBdr>
          <w:divsChild>
            <w:div w:id="1461999228">
              <w:marLeft w:val="0"/>
              <w:marRight w:val="0"/>
              <w:marTop w:val="0"/>
              <w:marBottom w:val="0"/>
              <w:divBdr>
                <w:top w:val="none" w:sz="0" w:space="0" w:color="auto"/>
                <w:left w:val="none" w:sz="0" w:space="0" w:color="auto"/>
                <w:bottom w:val="none" w:sz="0" w:space="0" w:color="auto"/>
                <w:right w:val="none" w:sz="0" w:space="0" w:color="auto"/>
              </w:divBdr>
              <w:divsChild>
                <w:div w:id="2120683850">
                  <w:marLeft w:val="0"/>
                  <w:marRight w:val="0"/>
                  <w:marTop w:val="0"/>
                  <w:marBottom w:val="0"/>
                  <w:divBdr>
                    <w:top w:val="none" w:sz="0" w:space="0" w:color="auto"/>
                    <w:left w:val="none" w:sz="0" w:space="0" w:color="auto"/>
                    <w:bottom w:val="none" w:sz="0" w:space="0" w:color="auto"/>
                    <w:right w:val="none" w:sz="0" w:space="0" w:color="auto"/>
                  </w:divBdr>
                  <w:divsChild>
                    <w:div w:id="750858814">
                      <w:blockQuote w:val="1"/>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7896497">
      <w:bodyDiv w:val="1"/>
      <w:marLeft w:val="0"/>
      <w:marRight w:val="0"/>
      <w:marTop w:val="0"/>
      <w:marBottom w:val="0"/>
      <w:divBdr>
        <w:top w:val="none" w:sz="0" w:space="0" w:color="auto"/>
        <w:left w:val="none" w:sz="0" w:space="0" w:color="auto"/>
        <w:bottom w:val="none" w:sz="0" w:space="0" w:color="auto"/>
        <w:right w:val="none" w:sz="0" w:space="0" w:color="auto"/>
      </w:divBdr>
      <w:divsChild>
        <w:div w:id="988676818">
          <w:marLeft w:val="547"/>
          <w:marRight w:val="0"/>
          <w:marTop w:val="0"/>
          <w:marBottom w:val="0"/>
          <w:divBdr>
            <w:top w:val="none" w:sz="0" w:space="0" w:color="auto"/>
            <w:left w:val="none" w:sz="0" w:space="0" w:color="auto"/>
            <w:bottom w:val="none" w:sz="0" w:space="0" w:color="auto"/>
            <w:right w:val="none" w:sz="0" w:space="0" w:color="auto"/>
          </w:divBdr>
        </w:div>
        <w:div w:id="1968120469">
          <w:marLeft w:val="547"/>
          <w:marRight w:val="0"/>
          <w:marTop w:val="0"/>
          <w:marBottom w:val="0"/>
          <w:divBdr>
            <w:top w:val="none" w:sz="0" w:space="0" w:color="auto"/>
            <w:left w:val="none" w:sz="0" w:space="0" w:color="auto"/>
            <w:bottom w:val="none" w:sz="0" w:space="0" w:color="auto"/>
            <w:right w:val="none" w:sz="0" w:space="0" w:color="auto"/>
          </w:divBdr>
        </w:div>
        <w:div w:id="314140833">
          <w:marLeft w:val="547"/>
          <w:marRight w:val="0"/>
          <w:marTop w:val="0"/>
          <w:marBottom w:val="0"/>
          <w:divBdr>
            <w:top w:val="none" w:sz="0" w:space="0" w:color="auto"/>
            <w:left w:val="none" w:sz="0" w:space="0" w:color="auto"/>
            <w:bottom w:val="none" w:sz="0" w:space="0" w:color="auto"/>
            <w:right w:val="none" w:sz="0" w:space="0" w:color="auto"/>
          </w:divBdr>
        </w:div>
        <w:div w:id="2007400305">
          <w:marLeft w:val="547"/>
          <w:marRight w:val="0"/>
          <w:marTop w:val="0"/>
          <w:marBottom w:val="0"/>
          <w:divBdr>
            <w:top w:val="none" w:sz="0" w:space="0" w:color="auto"/>
            <w:left w:val="none" w:sz="0" w:space="0" w:color="auto"/>
            <w:bottom w:val="none" w:sz="0" w:space="0" w:color="auto"/>
            <w:right w:val="none" w:sz="0" w:space="0" w:color="auto"/>
          </w:divBdr>
        </w:div>
        <w:div w:id="1477333908">
          <w:marLeft w:val="547"/>
          <w:marRight w:val="0"/>
          <w:marTop w:val="0"/>
          <w:marBottom w:val="0"/>
          <w:divBdr>
            <w:top w:val="none" w:sz="0" w:space="0" w:color="auto"/>
            <w:left w:val="none" w:sz="0" w:space="0" w:color="auto"/>
            <w:bottom w:val="none" w:sz="0" w:space="0" w:color="auto"/>
            <w:right w:val="none" w:sz="0" w:space="0" w:color="auto"/>
          </w:divBdr>
        </w:div>
        <w:div w:id="143397932">
          <w:marLeft w:val="547"/>
          <w:marRight w:val="0"/>
          <w:marTop w:val="0"/>
          <w:marBottom w:val="0"/>
          <w:divBdr>
            <w:top w:val="none" w:sz="0" w:space="0" w:color="auto"/>
            <w:left w:val="none" w:sz="0" w:space="0" w:color="auto"/>
            <w:bottom w:val="none" w:sz="0" w:space="0" w:color="auto"/>
            <w:right w:val="none" w:sz="0" w:space="0" w:color="auto"/>
          </w:divBdr>
        </w:div>
        <w:div w:id="2106681796">
          <w:marLeft w:val="547"/>
          <w:marRight w:val="0"/>
          <w:marTop w:val="0"/>
          <w:marBottom w:val="0"/>
          <w:divBdr>
            <w:top w:val="none" w:sz="0" w:space="0" w:color="auto"/>
            <w:left w:val="none" w:sz="0" w:space="0" w:color="auto"/>
            <w:bottom w:val="none" w:sz="0" w:space="0" w:color="auto"/>
            <w:right w:val="none" w:sz="0" w:space="0" w:color="auto"/>
          </w:divBdr>
        </w:div>
        <w:div w:id="1690907368">
          <w:marLeft w:val="547"/>
          <w:marRight w:val="0"/>
          <w:marTop w:val="0"/>
          <w:marBottom w:val="0"/>
          <w:divBdr>
            <w:top w:val="none" w:sz="0" w:space="0" w:color="auto"/>
            <w:left w:val="none" w:sz="0" w:space="0" w:color="auto"/>
            <w:bottom w:val="none" w:sz="0" w:space="0" w:color="auto"/>
            <w:right w:val="none" w:sz="0" w:space="0" w:color="auto"/>
          </w:divBdr>
        </w:div>
        <w:div w:id="1601840494">
          <w:marLeft w:val="547"/>
          <w:marRight w:val="0"/>
          <w:marTop w:val="0"/>
          <w:marBottom w:val="0"/>
          <w:divBdr>
            <w:top w:val="none" w:sz="0" w:space="0" w:color="auto"/>
            <w:left w:val="none" w:sz="0" w:space="0" w:color="auto"/>
            <w:bottom w:val="none" w:sz="0" w:space="0" w:color="auto"/>
            <w:right w:val="none" w:sz="0" w:space="0" w:color="auto"/>
          </w:divBdr>
        </w:div>
        <w:div w:id="335693542">
          <w:marLeft w:val="547"/>
          <w:marRight w:val="0"/>
          <w:marTop w:val="0"/>
          <w:marBottom w:val="0"/>
          <w:divBdr>
            <w:top w:val="none" w:sz="0" w:space="0" w:color="auto"/>
            <w:left w:val="none" w:sz="0" w:space="0" w:color="auto"/>
            <w:bottom w:val="none" w:sz="0" w:space="0" w:color="auto"/>
            <w:right w:val="none" w:sz="0" w:space="0" w:color="auto"/>
          </w:divBdr>
        </w:div>
      </w:divsChild>
    </w:div>
    <w:div w:id="214369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irman4Rempc@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Clerk4Rempc@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45E39-E2E0-43BE-93B6-AC368D4C5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1109</Words>
  <Characters>5803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REMENHAM PARISH COUNCIL</vt:lpstr>
    </vt:vector>
  </TitlesOfParts>
  <Company>Brunel University</Company>
  <LinksUpToDate>false</LinksUpToDate>
  <CharactersWithSpaces>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REMENHAM PARISH COUNCIL</dc:title>
  <dc:creator>Ann Hooton</dc:creator>
  <cp:lastModifiedBy>paul sermon</cp:lastModifiedBy>
  <cp:revision>2</cp:revision>
  <cp:lastPrinted>2019-07-07T21:23:00Z</cp:lastPrinted>
  <dcterms:created xsi:type="dcterms:W3CDTF">2019-09-08T18:17:00Z</dcterms:created>
  <dcterms:modified xsi:type="dcterms:W3CDTF">2019-09-08T18:17:00Z</dcterms:modified>
</cp:coreProperties>
</file>