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BF02" w14:textId="77777777" w:rsidR="00DD245B" w:rsidRDefault="00DD245B" w:rsidP="00C6561D">
      <w:pPr>
        <w:jc w:val="center"/>
        <w:rPr>
          <w:rFonts w:ascii="Arial" w:hAnsi="Arial" w:cs="Arial"/>
          <w:b/>
          <w:bCs/>
          <w:color w:val="FF0000"/>
          <w:sz w:val="28"/>
          <w:szCs w:val="28"/>
        </w:rPr>
      </w:pPr>
    </w:p>
    <w:p w14:paraId="71FE661F" w14:textId="77777777" w:rsidR="002B2D56" w:rsidRPr="007D2EEC" w:rsidRDefault="002B2D56" w:rsidP="00C6561D">
      <w:pPr>
        <w:jc w:val="center"/>
        <w:rPr>
          <w:rFonts w:ascii="Arial" w:hAnsi="Arial" w:cs="Arial"/>
          <w:b/>
          <w:bCs/>
          <w:color w:val="000000" w:themeColor="text1"/>
          <w:sz w:val="28"/>
          <w:szCs w:val="28"/>
        </w:rPr>
      </w:pPr>
    </w:p>
    <w:p w14:paraId="47A0AE85" w14:textId="77777777" w:rsidR="00B00E66" w:rsidRPr="007D2EEC" w:rsidRDefault="00B00E66" w:rsidP="00C6561D">
      <w:pPr>
        <w:jc w:val="center"/>
        <w:rPr>
          <w:rFonts w:ascii="Arial" w:hAnsi="Arial" w:cs="Arial"/>
          <w:b/>
          <w:bCs/>
          <w:color w:val="000000" w:themeColor="text1"/>
          <w:sz w:val="28"/>
          <w:szCs w:val="28"/>
        </w:rPr>
      </w:pPr>
      <w:r w:rsidRPr="007D2EEC">
        <w:rPr>
          <w:rFonts w:ascii="Arial" w:hAnsi="Arial" w:cs="Arial"/>
          <w:b/>
          <w:bCs/>
          <w:color w:val="000000" w:themeColor="text1"/>
          <w:sz w:val="28"/>
          <w:szCs w:val="28"/>
        </w:rPr>
        <w:t>REMENHAM PARISH COUNCIL</w:t>
      </w:r>
    </w:p>
    <w:p w14:paraId="7A53F682" w14:textId="5FAAF8CE" w:rsidR="00E94836" w:rsidRPr="007D2EEC" w:rsidRDefault="00B00E66" w:rsidP="00C6561D">
      <w:pPr>
        <w:jc w:val="center"/>
        <w:rPr>
          <w:rFonts w:ascii="Arial" w:hAnsi="Arial" w:cs="Arial"/>
          <w:color w:val="000000" w:themeColor="text1"/>
          <w:sz w:val="20"/>
          <w:szCs w:val="20"/>
        </w:rPr>
      </w:pPr>
      <w:r w:rsidRPr="007D2EEC">
        <w:rPr>
          <w:rFonts w:ascii="Arial" w:hAnsi="Arial" w:cs="Arial"/>
          <w:color w:val="000000" w:themeColor="text1"/>
          <w:sz w:val="20"/>
          <w:szCs w:val="20"/>
        </w:rPr>
        <w:t xml:space="preserve">Minutes of the meeting held in the Parish Hall on </w:t>
      </w:r>
      <w:r w:rsidR="00E067FE" w:rsidRPr="007D2EEC">
        <w:rPr>
          <w:rFonts w:ascii="Arial" w:hAnsi="Arial" w:cs="Arial"/>
          <w:color w:val="000000" w:themeColor="text1"/>
          <w:sz w:val="20"/>
          <w:szCs w:val="20"/>
        </w:rPr>
        <w:t>11</w:t>
      </w:r>
      <w:r w:rsidR="00236324" w:rsidRPr="007D2EEC">
        <w:rPr>
          <w:rFonts w:ascii="Arial" w:hAnsi="Arial" w:cs="Arial"/>
          <w:color w:val="000000" w:themeColor="text1"/>
          <w:sz w:val="20"/>
          <w:szCs w:val="20"/>
          <w:vertAlign w:val="superscript"/>
        </w:rPr>
        <w:t>t</w:t>
      </w:r>
      <w:r w:rsidR="005C32F8" w:rsidRPr="007D2EEC">
        <w:rPr>
          <w:rFonts w:ascii="Arial" w:hAnsi="Arial" w:cs="Arial"/>
          <w:color w:val="000000" w:themeColor="text1"/>
          <w:sz w:val="20"/>
          <w:szCs w:val="20"/>
          <w:vertAlign w:val="superscript"/>
        </w:rPr>
        <w:t>h</w:t>
      </w:r>
      <w:r w:rsidR="005C32F8" w:rsidRPr="007D2EEC">
        <w:rPr>
          <w:rFonts w:ascii="Arial" w:hAnsi="Arial" w:cs="Arial"/>
          <w:color w:val="000000" w:themeColor="text1"/>
          <w:sz w:val="20"/>
          <w:szCs w:val="20"/>
        </w:rPr>
        <w:t xml:space="preserve"> </w:t>
      </w:r>
      <w:r w:rsidR="00E067FE" w:rsidRPr="007D2EEC">
        <w:rPr>
          <w:rFonts w:ascii="Arial" w:hAnsi="Arial" w:cs="Arial"/>
          <w:color w:val="000000" w:themeColor="text1"/>
          <w:sz w:val="20"/>
          <w:szCs w:val="20"/>
        </w:rPr>
        <w:t>Nov</w:t>
      </w:r>
      <w:r w:rsidR="00AA3680" w:rsidRPr="007D2EEC">
        <w:rPr>
          <w:rFonts w:ascii="Arial" w:hAnsi="Arial" w:cs="Arial"/>
          <w:color w:val="000000" w:themeColor="text1"/>
          <w:sz w:val="20"/>
          <w:szCs w:val="20"/>
        </w:rPr>
        <w:t xml:space="preserve"> </w:t>
      </w:r>
      <w:r w:rsidR="001D080A" w:rsidRPr="007D2EEC">
        <w:rPr>
          <w:rFonts w:ascii="Arial" w:hAnsi="Arial" w:cs="Arial"/>
          <w:color w:val="000000" w:themeColor="text1"/>
          <w:sz w:val="20"/>
          <w:szCs w:val="20"/>
        </w:rPr>
        <w:t>201</w:t>
      </w:r>
      <w:r w:rsidR="00AA3680" w:rsidRPr="007D2EEC">
        <w:rPr>
          <w:rFonts w:ascii="Arial" w:hAnsi="Arial" w:cs="Arial"/>
          <w:color w:val="000000" w:themeColor="text1"/>
          <w:sz w:val="20"/>
          <w:szCs w:val="20"/>
        </w:rPr>
        <w:t>9</w:t>
      </w:r>
      <w:r w:rsidRPr="007D2EEC">
        <w:rPr>
          <w:rFonts w:ascii="Arial" w:hAnsi="Arial" w:cs="Arial"/>
          <w:color w:val="000000" w:themeColor="text1"/>
          <w:sz w:val="20"/>
          <w:szCs w:val="20"/>
        </w:rPr>
        <w:t xml:space="preserve"> starting at </w:t>
      </w:r>
      <w:r w:rsidR="00E067FE" w:rsidRPr="007D2EEC">
        <w:rPr>
          <w:rFonts w:ascii="Arial" w:hAnsi="Arial" w:cs="Arial"/>
          <w:color w:val="000000" w:themeColor="text1"/>
          <w:sz w:val="20"/>
          <w:szCs w:val="20"/>
        </w:rPr>
        <w:t>7:56</w:t>
      </w:r>
      <w:r w:rsidR="00EE24EF" w:rsidRPr="007D2EEC">
        <w:rPr>
          <w:rFonts w:ascii="Arial" w:hAnsi="Arial" w:cs="Arial"/>
          <w:color w:val="000000" w:themeColor="text1"/>
          <w:sz w:val="20"/>
          <w:szCs w:val="20"/>
        </w:rPr>
        <w:t>pm</w:t>
      </w:r>
    </w:p>
    <w:p w14:paraId="0224E366" w14:textId="0355631F" w:rsidR="00B00E66" w:rsidRPr="007D2EEC" w:rsidRDefault="00E94836" w:rsidP="00C6561D">
      <w:pPr>
        <w:jc w:val="center"/>
        <w:rPr>
          <w:rFonts w:ascii="Arial" w:hAnsi="Arial" w:cs="Arial"/>
          <w:color w:val="000000" w:themeColor="text1"/>
          <w:sz w:val="20"/>
          <w:szCs w:val="20"/>
        </w:rPr>
      </w:pPr>
      <w:r w:rsidRPr="007D2EEC">
        <w:rPr>
          <w:rFonts w:ascii="Arial" w:hAnsi="Arial" w:cs="Arial"/>
          <w:color w:val="000000" w:themeColor="text1"/>
          <w:sz w:val="20"/>
          <w:szCs w:val="20"/>
        </w:rPr>
        <w:t xml:space="preserve">and </w:t>
      </w:r>
      <w:r w:rsidR="00CE51D5" w:rsidRPr="007D2EEC">
        <w:rPr>
          <w:rFonts w:ascii="Arial" w:hAnsi="Arial" w:cs="Arial"/>
          <w:color w:val="000000" w:themeColor="text1"/>
          <w:sz w:val="20"/>
          <w:szCs w:val="20"/>
        </w:rPr>
        <w:t xml:space="preserve">finishing at </w:t>
      </w:r>
      <w:r w:rsidR="00E067FE" w:rsidRPr="007D2EEC">
        <w:rPr>
          <w:rFonts w:ascii="Arial" w:hAnsi="Arial" w:cs="Arial"/>
          <w:color w:val="000000" w:themeColor="text1"/>
          <w:sz w:val="20"/>
          <w:szCs w:val="20"/>
        </w:rPr>
        <w:t>8:47</w:t>
      </w:r>
      <w:r w:rsidR="00CE51D5" w:rsidRPr="007D2EEC">
        <w:rPr>
          <w:rFonts w:ascii="Arial" w:hAnsi="Arial" w:cs="Arial"/>
          <w:color w:val="000000" w:themeColor="text1"/>
          <w:sz w:val="20"/>
          <w:szCs w:val="20"/>
        </w:rPr>
        <w:t xml:space="preserve">pm </w:t>
      </w:r>
      <w:r w:rsidR="0020752C" w:rsidRPr="007D2EEC">
        <w:rPr>
          <w:rFonts w:ascii="Arial" w:hAnsi="Arial" w:cs="Arial"/>
          <w:color w:val="000000" w:themeColor="text1"/>
          <w:sz w:val="20"/>
          <w:szCs w:val="20"/>
        </w:rPr>
        <w:t>(</w:t>
      </w:r>
      <w:r w:rsidR="00AB3306" w:rsidRPr="007D2EEC">
        <w:rPr>
          <w:rFonts w:ascii="Arial" w:hAnsi="Arial" w:cs="Arial"/>
          <w:color w:val="000000" w:themeColor="text1"/>
          <w:sz w:val="20"/>
          <w:szCs w:val="20"/>
        </w:rPr>
        <w:t>circulated</w:t>
      </w:r>
      <w:r w:rsidR="00E067FE" w:rsidRPr="007D2EEC">
        <w:rPr>
          <w:rFonts w:ascii="Arial" w:hAnsi="Arial" w:cs="Arial"/>
          <w:color w:val="000000" w:themeColor="text1"/>
          <w:sz w:val="20"/>
          <w:szCs w:val="20"/>
        </w:rPr>
        <w:t xml:space="preserve"> 20</w:t>
      </w:r>
      <w:r w:rsidR="005C32F8" w:rsidRPr="007D2EEC">
        <w:rPr>
          <w:rFonts w:ascii="Arial" w:hAnsi="Arial" w:cs="Arial"/>
          <w:color w:val="000000" w:themeColor="text1"/>
          <w:sz w:val="20"/>
          <w:szCs w:val="20"/>
          <w:vertAlign w:val="superscript"/>
        </w:rPr>
        <w:t>th</w:t>
      </w:r>
      <w:r w:rsidR="005C32F8" w:rsidRPr="007D2EEC">
        <w:rPr>
          <w:rFonts w:ascii="Arial" w:hAnsi="Arial" w:cs="Arial"/>
          <w:color w:val="000000" w:themeColor="text1"/>
          <w:sz w:val="20"/>
          <w:szCs w:val="20"/>
        </w:rPr>
        <w:t xml:space="preserve"> </w:t>
      </w:r>
      <w:r w:rsidR="00E067FE" w:rsidRPr="007D2EEC">
        <w:rPr>
          <w:rFonts w:ascii="Arial" w:hAnsi="Arial" w:cs="Arial"/>
          <w:color w:val="000000" w:themeColor="text1"/>
          <w:sz w:val="20"/>
          <w:szCs w:val="20"/>
        </w:rPr>
        <w:t>Nov</w:t>
      </w:r>
      <w:r w:rsidR="005C32F8" w:rsidRPr="007D2EEC">
        <w:rPr>
          <w:rFonts w:ascii="Arial" w:hAnsi="Arial" w:cs="Arial"/>
          <w:color w:val="000000" w:themeColor="text1"/>
          <w:sz w:val="20"/>
          <w:szCs w:val="20"/>
        </w:rPr>
        <w:t xml:space="preserve"> </w:t>
      </w:r>
      <w:r w:rsidR="00C9147A" w:rsidRPr="007D2EEC">
        <w:rPr>
          <w:rFonts w:ascii="Arial" w:hAnsi="Arial" w:cs="Arial"/>
          <w:color w:val="000000" w:themeColor="text1"/>
          <w:sz w:val="20"/>
          <w:szCs w:val="20"/>
        </w:rPr>
        <w:t>201</w:t>
      </w:r>
      <w:r w:rsidR="00AA3680" w:rsidRPr="007D2EEC">
        <w:rPr>
          <w:rFonts w:ascii="Arial" w:hAnsi="Arial" w:cs="Arial"/>
          <w:color w:val="000000" w:themeColor="text1"/>
          <w:sz w:val="20"/>
          <w:szCs w:val="20"/>
        </w:rPr>
        <w:t>9</w:t>
      </w:r>
      <w:r w:rsidR="00AB3306" w:rsidRPr="007D2EEC">
        <w:rPr>
          <w:rFonts w:ascii="Arial" w:hAnsi="Arial" w:cs="Arial"/>
          <w:color w:val="000000" w:themeColor="text1"/>
          <w:sz w:val="20"/>
          <w:szCs w:val="20"/>
        </w:rPr>
        <w:t>)</w:t>
      </w:r>
    </w:p>
    <w:p w14:paraId="5C34716E" w14:textId="77777777" w:rsidR="00B00E66" w:rsidRPr="007D2EEC" w:rsidRDefault="00B00E66" w:rsidP="00680209">
      <w:pPr>
        <w:rPr>
          <w:rFonts w:ascii="Arial" w:hAnsi="Arial" w:cs="Arial"/>
          <w:color w:val="000000" w:themeColor="text1"/>
          <w:sz w:val="20"/>
          <w:szCs w:val="20"/>
        </w:rPr>
      </w:pPr>
    </w:p>
    <w:p w14:paraId="62F07DB3" w14:textId="6BF1F4A5" w:rsidR="001A070C" w:rsidRPr="007D2EEC" w:rsidRDefault="00B00E66" w:rsidP="001D080A">
      <w:pPr>
        <w:tabs>
          <w:tab w:val="left" w:pos="1701"/>
        </w:tabs>
        <w:ind w:left="1701" w:hanging="1701"/>
        <w:rPr>
          <w:rFonts w:ascii="Verdana" w:hAnsi="Verdana" w:cs="Verdana"/>
          <w:bCs/>
          <w:color w:val="000000" w:themeColor="text1"/>
          <w:sz w:val="20"/>
          <w:szCs w:val="20"/>
        </w:rPr>
      </w:pPr>
      <w:r w:rsidRPr="007D2EEC">
        <w:rPr>
          <w:rFonts w:ascii="Verdana" w:hAnsi="Verdana" w:cs="Verdana"/>
          <w:b/>
          <w:bCs/>
          <w:color w:val="000000" w:themeColor="text1"/>
          <w:sz w:val="20"/>
          <w:szCs w:val="20"/>
        </w:rPr>
        <w:t>PRESENT</w:t>
      </w:r>
      <w:r w:rsidRPr="007D2EEC">
        <w:rPr>
          <w:rFonts w:ascii="Verdana" w:hAnsi="Verdana" w:cs="Verdana"/>
          <w:color w:val="000000" w:themeColor="text1"/>
          <w:sz w:val="20"/>
          <w:szCs w:val="20"/>
        </w:rPr>
        <w:t>: Cllrs</w:t>
      </w:r>
      <w:r w:rsidR="00226FC8" w:rsidRPr="007D2EEC">
        <w:rPr>
          <w:rFonts w:ascii="Verdana" w:hAnsi="Verdana" w:cs="Verdana"/>
          <w:color w:val="000000" w:themeColor="text1"/>
          <w:sz w:val="20"/>
          <w:szCs w:val="20"/>
        </w:rPr>
        <w:t xml:space="preserve"> </w:t>
      </w:r>
      <w:r w:rsidR="00D82542" w:rsidRPr="007D2EEC">
        <w:rPr>
          <w:rFonts w:ascii="Verdana" w:hAnsi="Verdana" w:cs="Verdana"/>
          <w:b/>
          <w:bCs/>
          <w:color w:val="000000" w:themeColor="text1"/>
          <w:sz w:val="20"/>
          <w:szCs w:val="20"/>
        </w:rPr>
        <w:tab/>
      </w:r>
      <w:r w:rsidR="001A070C" w:rsidRPr="007D2EEC">
        <w:rPr>
          <w:rFonts w:ascii="Verdana" w:hAnsi="Verdana" w:cs="Verdana"/>
          <w:color w:val="000000" w:themeColor="text1"/>
          <w:sz w:val="20"/>
          <w:szCs w:val="20"/>
        </w:rPr>
        <w:t>John Halsall</w:t>
      </w:r>
      <w:r w:rsidR="001A070C" w:rsidRPr="007D2EEC">
        <w:rPr>
          <w:rFonts w:ascii="Verdana" w:hAnsi="Verdana" w:cs="Verdana"/>
          <w:bCs/>
          <w:color w:val="000000" w:themeColor="text1"/>
          <w:sz w:val="20"/>
          <w:szCs w:val="20"/>
        </w:rPr>
        <w:t xml:space="preserve"> (JH</w:t>
      </w:r>
      <w:r w:rsidR="00236324" w:rsidRPr="007D2EEC">
        <w:rPr>
          <w:rFonts w:ascii="Verdana" w:hAnsi="Verdana" w:cs="Verdana"/>
          <w:bCs/>
          <w:color w:val="000000" w:themeColor="text1"/>
          <w:sz w:val="20"/>
          <w:szCs w:val="20"/>
        </w:rPr>
        <w:t>; Deputy Chairman</w:t>
      </w:r>
      <w:r w:rsidR="001A070C" w:rsidRPr="007D2EEC">
        <w:rPr>
          <w:rFonts w:ascii="Verdana" w:hAnsi="Verdana" w:cs="Verdana"/>
          <w:bCs/>
          <w:color w:val="000000" w:themeColor="text1"/>
          <w:sz w:val="20"/>
          <w:szCs w:val="20"/>
        </w:rPr>
        <w:t>)</w:t>
      </w:r>
    </w:p>
    <w:p w14:paraId="5DA76FE0" w14:textId="76EBD412" w:rsidR="001A070C" w:rsidRPr="007D2EEC" w:rsidRDefault="001A070C" w:rsidP="00D82542">
      <w:pPr>
        <w:tabs>
          <w:tab w:val="left" w:pos="1701"/>
        </w:tabs>
        <w:ind w:left="1701" w:hanging="1701"/>
        <w:rPr>
          <w:rFonts w:ascii="Verdana" w:hAnsi="Verdana" w:cs="Verdana"/>
          <w:bCs/>
          <w:color w:val="000000" w:themeColor="text1"/>
          <w:sz w:val="20"/>
          <w:szCs w:val="20"/>
        </w:rPr>
      </w:pPr>
      <w:r w:rsidRPr="007D2EEC">
        <w:rPr>
          <w:rFonts w:ascii="Verdana" w:hAnsi="Verdana" w:cs="Verdana"/>
          <w:b/>
          <w:bCs/>
          <w:color w:val="000000" w:themeColor="text1"/>
          <w:sz w:val="20"/>
          <w:szCs w:val="20"/>
        </w:rPr>
        <w:tab/>
      </w:r>
      <w:r w:rsidR="00E067FE" w:rsidRPr="007D2EEC">
        <w:rPr>
          <w:rFonts w:ascii="Verdana" w:hAnsi="Verdana" w:cs="Verdana"/>
          <w:bCs/>
          <w:color w:val="000000" w:themeColor="text1"/>
          <w:sz w:val="20"/>
          <w:szCs w:val="20"/>
        </w:rPr>
        <w:t xml:space="preserve">John Merkel (JM; Chairman) </w:t>
      </w:r>
    </w:p>
    <w:p w14:paraId="16E1BAC0" w14:textId="7580030F" w:rsidR="00E067FE" w:rsidRPr="007D2EEC" w:rsidRDefault="00E067FE" w:rsidP="00E067FE">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t>Franky Cookson (FC)</w:t>
      </w:r>
    </w:p>
    <w:p w14:paraId="3BB8030B" w14:textId="166D78FB" w:rsidR="00E067FE" w:rsidRPr="007D2EEC" w:rsidRDefault="00E067FE" w:rsidP="00E067FE">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t>Chris Leeming (CL)</w:t>
      </w:r>
    </w:p>
    <w:p w14:paraId="24A292BB" w14:textId="77777777" w:rsidR="00236324" w:rsidRPr="007D2EEC" w:rsidRDefault="00226FC8" w:rsidP="00D82542">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r>
      <w:r w:rsidR="00236324" w:rsidRPr="007D2EEC">
        <w:rPr>
          <w:rFonts w:ascii="Verdana" w:hAnsi="Verdana" w:cs="Verdana"/>
          <w:color w:val="000000" w:themeColor="text1"/>
          <w:sz w:val="20"/>
          <w:szCs w:val="20"/>
        </w:rPr>
        <w:t>Darrel Poulos (DP)</w:t>
      </w:r>
    </w:p>
    <w:p w14:paraId="432C9B93" w14:textId="00C6FADF" w:rsidR="00226FC8" w:rsidRPr="007D2EEC" w:rsidRDefault="00236324" w:rsidP="00D82542">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r>
      <w:r w:rsidR="00226FC8" w:rsidRPr="007D2EEC">
        <w:rPr>
          <w:rFonts w:ascii="Verdana" w:hAnsi="Verdana" w:cs="Verdana"/>
          <w:color w:val="000000" w:themeColor="text1"/>
          <w:sz w:val="20"/>
          <w:szCs w:val="20"/>
        </w:rPr>
        <w:t>Bill Ronald (BR)</w:t>
      </w:r>
    </w:p>
    <w:p w14:paraId="6C92EDA3" w14:textId="37C87B93" w:rsidR="00E067FE" w:rsidRPr="007D2EEC" w:rsidRDefault="00E067FE" w:rsidP="00D82542">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t>Nigel Williams (NW)</w:t>
      </w:r>
    </w:p>
    <w:p w14:paraId="2D16128F" w14:textId="77A149BA" w:rsidR="00B00E66" w:rsidRPr="007D2EEC" w:rsidRDefault="00D64CD9" w:rsidP="00680209">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r>
      <w:r w:rsidR="00B00E66" w:rsidRPr="007D2EEC">
        <w:rPr>
          <w:rFonts w:ascii="Verdana" w:hAnsi="Verdana" w:cs="Verdana"/>
          <w:color w:val="000000" w:themeColor="text1"/>
          <w:sz w:val="20"/>
          <w:szCs w:val="20"/>
        </w:rPr>
        <w:t>Clerk: Paul Sermon</w:t>
      </w:r>
    </w:p>
    <w:p w14:paraId="42D2D1DD" w14:textId="77777777" w:rsidR="00BA76E6" w:rsidRPr="007D2EEC" w:rsidRDefault="00BA76E6" w:rsidP="00680209">
      <w:pPr>
        <w:tabs>
          <w:tab w:val="left" w:pos="1701"/>
        </w:tabs>
        <w:ind w:left="1701" w:hanging="1701"/>
        <w:rPr>
          <w:rFonts w:ascii="Verdana" w:hAnsi="Verdana" w:cs="Verdana"/>
          <w:color w:val="000000" w:themeColor="text1"/>
          <w:sz w:val="20"/>
          <w:szCs w:val="20"/>
        </w:rPr>
      </w:pPr>
    </w:p>
    <w:p w14:paraId="2CC9E3ED" w14:textId="16F31F8B" w:rsidR="00BA76E6" w:rsidRPr="007D2EEC" w:rsidRDefault="00BA76E6" w:rsidP="00680209">
      <w:pPr>
        <w:tabs>
          <w:tab w:val="left" w:pos="1701"/>
        </w:tabs>
        <w:ind w:left="1701" w:firstLine="0"/>
        <w:rPr>
          <w:rFonts w:ascii="Verdana" w:hAnsi="Verdana" w:cs="Verdana"/>
          <w:color w:val="000000" w:themeColor="text1"/>
          <w:sz w:val="20"/>
          <w:szCs w:val="20"/>
        </w:rPr>
      </w:pPr>
      <w:r w:rsidRPr="007D2EEC">
        <w:rPr>
          <w:rFonts w:ascii="Verdana" w:hAnsi="Verdana" w:cs="Verdana"/>
          <w:color w:val="000000" w:themeColor="text1"/>
          <w:sz w:val="20"/>
          <w:szCs w:val="20"/>
        </w:rPr>
        <w:t>In attendance:</w:t>
      </w:r>
    </w:p>
    <w:p w14:paraId="6AFE6980" w14:textId="1D973723" w:rsidR="00E14086" w:rsidRPr="007D2EEC" w:rsidRDefault="00E14086" w:rsidP="001A070C">
      <w:pPr>
        <w:ind w:left="1253" w:firstLine="448"/>
        <w:rPr>
          <w:rFonts w:ascii="Verdana" w:hAnsi="Verdana" w:cs="Arial"/>
          <w:color w:val="000000" w:themeColor="text1"/>
          <w:sz w:val="20"/>
          <w:szCs w:val="20"/>
          <w:lang w:eastAsia="en-GB"/>
        </w:rPr>
      </w:pPr>
      <w:r w:rsidRPr="007D2EEC">
        <w:rPr>
          <w:rFonts w:ascii="Verdana" w:hAnsi="Verdana" w:cs="Arial"/>
          <w:color w:val="000000" w:themeColor="text1"/>
          <w:sz w:val="20"/>
          <w:szCs w:val="20"/>
          <w:lang w:eastAsia="en-GB"/>
        </w:rPr>
        <w:t>Felicity Rutland (FR)</w:t>
      </w:r>
      <w:r w:rsidR="004809BC" w:rsidRPr="007D2EEC">
        <w:rPr>
          <w:rFonts w:ascii="Verdana" w:hAnsi="Verdana" w:cs="Arial"/>
          <w:color w:val="000000" w:themeColor="text1"/>
          <w:sz w:val="20"/>
          <w:szCs w:val="20"/>
          <w:lang w:eastAsia="en-GB"/>
        </w:rPr>
        <w:t>?</w:t>
      </w:r>
    </w:p>
    <w:p w14:paraId="15BAB1FC" w14:textId="77777777" w:rsidR="002819D1" w:rsidRPr="007D2EEC" w:rsidRDefault="002819D1" w:rsidP="0036354A">
      <w:pPr>
        <w:ind w:left="1253" w:firstLine="448"/>
        <w:rPr>
          <w:rFonts w:ascii="Verdana" w:hAnsi="Verdana"/>
          <w:color w:val="000000" w:themeColor="text1"/>
          <w:sz w:val="20"/>
          <w:szCs w:val="20"/>
        </w:rPr>
      </w:pPr>
    </w:p>
    <w:p w14:paraId="364AC7EB" w14:textId="7AFFBB4E" w:rsidR="00B00E66" w:rsidRPr="007D2EEC" w:rsidRDefault="00236324" w:rsidP="00680209">
      <w:pPr>
        <w:rPr>
          <w:rFonts w:ascii="Verdana" w:hAnsi="Verdana" w:cs="Verdana"/>
          <w:b/>
          <w:bCs/>
          <w:color w:val="000000" w:themeColor="text1"/>
          <w:sz w:val="20"/>
          <w:szCs w:val="20"/>
        </w:rPr>
      </w:pPr>
      <w:r w:rsidRPr="007D2EEC">
        <w:rPr>
          <w:rFonts w:ascii="Verdana" w:hAnsi="Verdana" w:cs="Verdana"/>
          <w:b/>
          <w:bCs/>
          <w:color w:val="000000" w:themeColor="text1"/>
          <w:sz w:val="20"/>
          <w:szCs w:val="20"/>
        </w:rPr>
        <w:t>1</w:t>
      </w:r>
      <w:r w:rsidR="00E067FE" w:rsidRPr="007D2EEC">
        <w:rPr>
          <w:rFonts w:ascii="Verdana" w:hAnsi="Verdana" w:cs="Verdana"/>
          <w:b/>
          <w:bCs/>
          <w:color w:val="000000" w:themeColor="text1"/>
          <w:sz w:val="20"/>
          <w:szCs w:val="20"/>
        </w:rPr>
        <w:t>10</w:t>
      </w:r>
      <w:r w:rsidRPr="007D2EEC">
        <w:rPr>
          <w:rFonts w:ascii="Verdana" w:hAnsi="Verdana" w:cs="Verdana"/>
          <w:b/>
          <w:bCs/>
          <w:color w:val="000000" w:themeColor="text1"/>
          <w:sz w:val="20"/>
          <w:szCs w:val="20"/>
        </w:rPr>
        <w:t>/</w:t>
      </w:r>
      <w:r w:rsidR="005C32F8" w:rsidRPr="007D2EEC">
        <w:rPr>
          <w:rFonts w:ascii="Verdana" w:hAnsi="Verdana" w:cs="Verdana"/>
          <w:b/>
          <w:bCs/>
          <w:color w:val="000000" w:themeColor="text1"/>
          <w:sz w:val="20"/>
          <w:szCs w:val="20"/>
        </w:rPr>
        <w:t>19</w:t>
      </w:r>
      <w:r w:rsidR="00B00E66" w:rsidRPr="007D2EEC">
        <w:rPr>
          <w:rFonts w:ascii="Verdana" w:hAnsi="Verdana" w:cs="Verdana"/>
          <w:b/>
          <w:bCs/>
          <w:color w:val="000000" w:themeColor="text1"/>
          <w:sz w:val="20"/>
          <w:szCs w:val="20"/>
        </w:rPr>
        <w:t>:</w:t>
      </w:r>
      <w:r w:rsidR="00B00E66" w:rsidRPr="007D2EEC">
        <w:rPr>
          <w:rFonts w:ascii="Verdana" w:hAnsi="Verdana" w:cs="Verdana"/>
          <w:b/>
          <w:bCs/>
          <w:color w:val="000000" w:themeColor="text1"/>
          <w:sz w:val="20"/>
          <w:szCs w:val="20"/>
        </w:rPr>
        <w:tab/>
        <w:t>APOLOGIES FOR ABSENCE</w:t>
      </w:r>
    </w:p>
    <w:p w14:paraId="7FCB370A" w14:textId="28B9174E" w:rsidR="00236324" w:rsidRPr="007D2EEC" w:rsidRDefault="005C32F8" w:rsidP="00236324">
      <w:pPr>
        <w:ind w:left="993" w:hanging="1"/>
        <w:rPr>
          <w:rFonts w:ascii="Verdana" w:hAnsi="Verdana" w:cs="Verdana"/>
          <w:color w:val="000000" w:themeColor="text1"/>
          <w:sz w:val="20"/>
          <w:szCs w:val="20"/>
        </w:rPr>
      </w:pPr>
      <w:r w:rsidRPr="007D2EEC">
        <w:rPr>
          <w:rFonts w:ascii="Verdana" w:hAnsi="Verdana" w:cs="Verdana"/>
          <w:color w:val="000000" w:themeColor="text1"/>
          <w:sz w:val="20"/>
          <w:szCs w:val="20"/>
        </w:rPr>
        <w:t xml:space="preserve">There were </w:t>
      </w:r>
      <w:r w:rsidR="00E067FE" w:rsidRPr="007D2EEC">
        <w:rPr>
          <w:rFonts w:ascii="Verdana" w:hAnsi="Verdana" w:cs="Verdana"/>
          <w:color w:val="000000" w:themeColor="text1"/>
          <w:sz w:val="20"/>
          <w:szCs w:val="20"/>
        </w:rPr>
        <w:t xml:space="preserve">no </w:t>
      </w:r>
      <w:r w:rsidRPr="007D2EEC">
        <w:rPr>
          <w:rFonts w:ascii="Verdana" w:hAnsi="Verdana" w:cs="Verdana"/>
          <w:color w:val="000000" w:themeColor="text1"/>
          <w:sz w:val="20"/>
          <w:szCs w:val="20"/>
        </w:rPr>
        <w:t>apologies</w:t>
      </w:r>
      <w:r w:rsidR="00236324" w:rsidRPr="007D2EEC">
        <w:rPr>
          <w:rFonts w:ascii="Verdana" w:hAnsi="Verdana" w:cs="Verdana"/>
          <w:color w:val="000000" w:themeColor="text1"/>
          <w:sz w:val="20"/>
          <w:szCs w:val="20"/>
        </w:rPr>
        <w:t xml:space="preserve"> </w:t>
      </w:r>
      <w:r w:rsidR="00E067FE" w:rsidRPr="007D2EEC">
        <w:rPr>
          <w:rFonts w:ascii="Verdana" w:hAnsi="Verdana" w:cs="Verdana"/>
          <w:color w:val="000000" w:themeColor="text1"/>
          <w:sz w:val="20"/>
          <w:szCs w:val="20"/>
        </w:rPr>
        <w:t>for absence</w:t>
      </w:r>
      <w:r w:rsidR="00973A6D" w:rsidRPr="007D2EEC">
        <w:rPr>
          <w:rFonts w:ascii="Verdana" w:hAnsi="Verdana" w:cs="Verdana"/>
          <w:color w:val="000000" w:themeColor="text1"/>
          <w:sz w:val="20"/>
          <w:szCs w:val="20"/>
        </w:rPr>
        <w:t xml:space="preserve">. </w:t>
      </w:r>
    </w:p>
    <w:p w14:paraId="6E0865E6" w14:textId="0B527992" w:rsidR="00D82542" w:rsidRPr="007D2EEC" w:rsidRDefault="00236324" w:rsidP="000B488C">
      <w:pPr>
        <w:tabs>
          <w:tab w:val="left" w:pos="993"/>
        </w:tabs>
        <w:ind w:left="993" w:hanging="993"/>
        <w:rPr>
          <w:rFonts w:ascii="Verdana" w:hAnsi="Verdana" w:cs="Verdana"/>
          <w:b/>
          <w:bCs/>
          <w:color w:val="000000" w:themeColor="text1"/>
          <w:sz w:val="20"/>
          <w:szCs w:val="20"/>
        </w:rPr>
      </w:pPr>
      <w:r w:rsidRPr="007D2EEC">
        <w:rPr>
          <w:rFonts w:ascii="Verdana" w:hAnsi="Verdana" w:cs="Verdana"/>
          <w:b/>
          <w:bCs/>
          <w:color w:val="000000" w:themeColor="text1"/>
          <w:sz w:val="20"/>
          <w:szCs w:val="20"/>
        </w:rPr>
        <w:t>1</w:t>
      </w:r>
      <w:r w:rsidR="00E067FE" w:rsidRPr="007D2EEC">
        <w:rPr>
          <w:rFonts w:ascii="Verdana" w:hAnsi="Verdana" w:cs="Verdana"/>
          <w:b/>
          <w:bCs/>
          <w:color w:val="000000" w:themeColor="text1"/>
          <w:sz w:val="20"/>
          <w:szCs w:val="20"/>
        </w:rPr>
        <w:t>11</w:t>
      </w:r>
      <w:r w:rsidR="00E012A4" w:rsidRPr="007D2EEC">
        <w:rPr>
          <w:rFonts w:ascii="Verdana" w:hAnsi="Verdana" w:cs="Verdana"/>
          <w:b/>
          <w:bCs/>
          <w:color w:val="000000" w:themeColor="text1"/>
          <w:sz w:val="20"/>
          <w:szCs w:val="20"/>
        </w:rPr>
        <w:t>/</w:t>
      </w:r>
      <w:r w:rsidR="00AA3680" w:rsidRPr="007D2EEC">
        <w:rPr>
          <w:rFonts w:ascii="Verdana" w:hAnsi="Verdana" w:cs="Verdana"/>
          <w:b/>
          <w:bCs/>
          <w:color w:val="000000" w:themeColor="text1"/>
          <w:sz w:val="20"/>
          <w:szCs w:val="20"/>
        </w:rPr>
        <w:t>19</w:t>
      </w:r>
      <w:r w:rsidR="00B00E66" w:rsidRPr="007D2EEC">
        <w:rPr>
          <w:rFonts w:ascii="Verdana" w:hAnsi="Verdana" w:cs="Verdana"/>
          <w:b/>
          <w:bCs/>
          <w:color w:val="000000" w:themeColor="text1"/>
          <w:sz w:val="20"/>
          <w:szCs w:val="20"/>
        </w:rPr>
        <w:t>:</w:t>
      </w:r>
      <w:r w:rsidR="00B00E66" w:rsidRPr="007D2EEC">
        <w:rPr>
          <w:rFonts w:ascii="Verdana" w:hAnsi="Verdana" w:cs="Verdana"/>
          <w:b/>
          <w:bCs/>
          <w:color w:val="000000" w:themeColor="text1"/>
          <w:sz w:val="20"/>
          <w:szCs w:val="20"/>
        </w:rPr>
        <w:tab/>
        <w:t>DECLARATIONS OF INTEREST</w:t>
      </w:r>
      <w:r w:rsidR="00E87EA6" w:rsidRPr="007D2EEC">
        <w:rPr>
          <w:rFonts w:ascii="Verdana" w:hAnsi="Verdana" w:cs="Verdana"/>
          <w:b/>
          <w:bCs/>
          <w:color w:val="000000" w:themeColor="text1"/>
          <w:sz w:val="20"/>
          <w:szCs w:val="20"/>
        </w:rPr>
        <w:t xml:space="preserve"> </w:t>
      </w:r>
    </w:p>
    <w:p w14:paraId="533A0A56" w14:textId="4927D83D" w:rsidR="00B00E66" w:rsidRPr="007D2EEC" w:rsidRDefault="00D82542" w:rsidP="000B488C">
      <w:pPr>
        <w:tabs>
          <w:tab w:val="left" w:pos="993"/>
        </w:tabs>
        <w:ind w:left="993" w:hanging="993"/>
        <w:rPr>
          <w:rFonts w:ascii="Verdana" w:hAnsi="Verdana" w:cs="Verdana"/>
          <w:color w:val="000000" w:themeColor="text1"/>
          <w:sz w:val="20"/>
          <w:szCs w:val="20"/>
        </w:rPr>
      </w:pPr>
      <w:r w:rsidRPr="007D2EEC">
        <w:rPr>
          <w:rFonts w:ascii="Verdana" w:hAnsi="Verdana" w:cs="Verdana"/>
          <w:b/>
          <w:bCs/>
          <w:color w:val="000000" w:themeColor="text1"/>
          <w:sz w:val="20"/>
          <w:szCs w:val="20"/>
        </w:rPr>
        <w:tab/>
      </w:r>
      <w:r w:rsidR="00E067FE" w:rsidRPr="007D2EEC">
        <w:rPr>
          <w:rFonts w:ascii="Verdana" w:hAnsi="Verdana" w:cs="Verdana"/>
          <w:color w:val="000000" w:themeColor="text1"/>
          <w:sz w:val="20"/>
          <w:szCs w:val="20"/>
        </w:rPr>
        <w:t>There were no declarations of interest.</w:t>
      </w:r>
    </w:p>
    <w:p w14:paraId="74AB60BA" w14:textId="6AE24999" w:rsidR="00B00E66" w:rsidRPr="007D2EEC" w:rsidRDefault="00236324" w:rsidP="00777714">
      <w:pPr>
        <w:rPr>
          <w:rFonts w:ascii="Verdana" w:hAnsi="Verdana" w:cs="Verdana"/>
          <w:color w:val="000000" w:themeColor="text1"/>
          <w:sz w:val="20"/>
          <w:szCs w:val="20"/>
        </w:rPr>
      </w:pPr>
      <w:r w:rsidRPr="007D2EEC">
        <w:rPr>
          <w:rFonts w:ascii="Verdana" w:hAnsi="Verdana" w:cs="Verdana"/>
          <w:b/>
          <w:bCs/>
          <w:color w:val="000000" w:themeColor="text1"/>
          <w:sz w:val="20"/>
          <w:szCs w:val="20"/>
        </w:rPr>
        <w:t>1</w:t>
      </w:r>
      <w:r w:rsidR="00E067FE" w:rsidRPr="007D2EEC">
        <w:rPr>
          <w:rFonts w:ascii="Verdana" w:hAnsi="Verdana" w:cs="Verdana"/>
          <w:b/>
          <w:bCs/>
          <w:color w:val="000000" w:themeColor="text1"/>
          <w:sz w:val="20"/>
          <w:szCs w:val="20"/>
        </w:rPr>
        <w:t>1</w:t>
      </w:r>
      <w:r w:rsidRPr="007D2EEC">
        <w:rPr>
          <w:rFonts w:ascii="Verdana" w:hAnsi="Verdana" w:cs="Verdana"/>
          <w:b/>
          <w:bCs/>
          <w:color w:val="000000" w:themeColor="text1"/>
          <w:sz w:val="20"/>
          <w:szCs w:val="20"/>
        </w:rPr>
        <w:t>2</w:t>
      </w:r>
      <w:r w:rsidR="001D080A" w:rsidRPr="007D2EEC">
        <w:rPr>
          <w:rFonts w:ascii="Verdana" w:hAnsi="Verdana" w:cs="Verdana"/>
          <w:b/>
          <w:bCs/>
          <w:color w:val="000000" w:themeColor="text1"/>
          <w:sz w:val="20"/>
          <w:szCs w:val="20"/>
        </w:rPr>
        <w:t>/</w:t>
      </w:r>
      <w:r w:rsidR="00AA3680" w:rsidRPr="007D2EEC">
        <w:rPr>
          <w:rFonts w:ascii="Verdana" w:hAnsi="Verdana" w:cs="Verdana"/>
          <w:b/>
          <w:bCs/>
          <w:color w:val="000000" w:themeColor="text1"/>
          <w:sz w:val="20"/>
          <w:szCs w:val="20"/>
        </w:rPr>
        <w:t>19</w:t>
      </w:r>
      <w:r w:rsidR="00B00E66" w:rsidRPr="007D2EEC">
        <w:rPr>
          <w:rFonts w:ascii="Verdana" w:hAnsi="Verdana" w:cs="Verdana"/>
          <w:b/>
          <w:bCs/>
          <w:color w:val="000000" w:themeColor="text1"/>
          <w:sz w:val="20"/>
          <w:szCs w:val="20"/>
        </w:rPr>
        <w:t>:</w:t>
      </w:r>
      <w:r w:rsidR="00B00E66" w:rsidRPr="007D2EEC">
        <w:rPr>
          <w:rFonts w:ascii="Verdana" w:hAnsi="Verdana" w:cs="Verdana"/>
          <w:b/>
          <w:bCs/>
          <w:color w:val="000000" w:themeColor="text1"/>
          <w:sz w:val="20"/>
          <w:szCs w:val="20"/>
        </w:rPr>
        <w:tab/>
        <w:t>MINUTES OF THE MEETING</w:t>
      </w:r>
      <w:r w:rsidR="00B00E66" w:rsidRPr="007D2EEC">
        <w:rPr>
          <w:rFonts w:ascii="Verdana" w:hAnsi="Verdana" w:cs="Verdana"/>
          <w:color w:val="000000" w:themeColor="text1"/>
          <w:sz w:val="20"/>
          <w:szCs w:val="20"/>
        </w:rPr>
        <w:t xml:space="preserve"> </w:t>
      </w:r>
    </w:p>
    <w:p w14:paraId="6DAAB774" w14:textId="19BCEACB" w:rsidR="00B00E66" w:rsidRPr="007D2EEC" w:rsidRDefault="00B00E66" w:rsidP="00680209">
      <w:pPr>
        <w:ind w:firstLine="0"/>
        <w:rPr>
          <w:rFonts w:ascii="Verdana" w:hAnsi="Verdana" w:cs="Verdana"/>
          <w:i/>
          <w:iCs/>
          <w:color w:val="000000" w:themeColor="text1"/>
          <w:sz w:val="20"/>
          <w:szCs w:val="20"/>
        </w:rPr>
      </w:pPr>
      <w:r w:rsidRPr="007D2EEC">
        <w:rPr>
          <w:rFonts w:ascii="Verdana" w:hAnsi="Verdana" w:cs="Verdana"/>
          <w:color w:val="000000" w:themeColor="text1"/>
          <w:sz w:val="20"/>
          <w:szCs w:val="20"/>
        </w:rPr>
        <w:t xml:space="preserve">It was AGREED that the </w:t>
      </w:r>
      <w:r w:rsidR="00236324" w:rsidRPr="007D2EEC">
        <w:rPr>
          <w:rFonts w:ascii="Verdana" w:hAnsi="Verdana" w:cs="Verdana"/>
          <w:color w:val="000000" w:themeColor="text1"/>
          <w:sz w:val="20"/>
          <w:szCs w:val="20"/>
        </w:rPr>
        <w:t xml:space="preserve">Deputy </w:t>
      </w:r>
      <w:r w:rsidRPr="007D2EEC">
        <w:rPr>
          <w:rFonts w:ascii="Verdana" w:hAnsi="Verdana" w:cs="Verdana"/>
          <w:color w:val="000000" w:themeColor="text1"/>
          <w:sz w:val="20"/>
          <w:szCs w:val="20"/>
        </w:rPr>
        <w:t xml:space="preserve">Chairman be authorised to sign the minutes of the meeting held on </w:t>
      </w:r>
      <w:r w:rsidR="00E067FE" w:rsidRPr="007D2EEC">
        <w:rPr>
          <w:rFonts w:ascii="Verdana" w:hAnsi="Verdana" w:cs="Verdana"/>
          <w:color w:val="000000" w:themeColor="text1"/>
          <w:sz w:val="20"/>
          <w:szCs w:val="20"/>
        </w:rPr>
        <w:t>14</w:t>
      </w:r>
      <w:r w:rsidR="00E067FE" w:rsidRPr="007D2EEC">
        <w:rPr>
          <w:rFonts w:ascii="Verdana" w:hAnsi="Verdana" w:cs="Verdana"/>
          <w:color w:val="000000" w:themeColor="text1"/>
          <w:sz w:val="20"/>
          <w:szCs w:val="20"/>
          <w:vertAlign w:val="superscript"/>
        </w:rPr>
        <w:t>th</w:t>
      </w:r>
      <w:r w:rsidR="00E067FE" w:rsidRPr="007D2EEC">
        <w:rPr>
          <w:rFonts w:ascii="Verdana" w:hAnsi="Verdana" w:cs="Verdana"/>
          <w:color w:val="000000" w:themeColor="text1"/>
          <w:sz w:val="20"/>
          <w:szCs w:val="20"/>
        </w:rPr>
        <w:t xml:space="preserve"> Oct</w:t>
      </w:r>
      <w:r w:rsidR="00236324" w:rsidRPr="007D2EEC">
        <w:rPr>
          <w:rFonts w:ascii="Verdana" w:hAnsi="Verdana" w:cs="Verdana"/>
          <w:color w:val="000000" w:themeColor="text1"/>
          <w:sz w:val="20"/>
          <w:szCs w:val="20"/>
        </w:rPr>
        <w:t xml:space="preserve"> </w:t>
      </w:r>
      <w:r w:rsidR="00A011E4" w:rsidRPr="007D2EEC">
        <w:rPr>
          <w:rFonts w:ascii="Verdana" w:hAnsi="Verdana" w:cs="Verdana"/>
          <w:color w:val="000000" w:themeColor="text1"/>
          <w:sz w:val="20"/>
          <w:szCs w:val="20"/>
        </w:rPr>
        <w:t>2019</w:t>
      </w:r>
      <w:r w:rsidR="00572862" w:rsidRPr="007D2EEC">
        <w:rPr>
          <w:rFonts w:ascii="Verdana" w:hAnsi="Verdana" w:cs="Verdana"/>
          <w:color w:val="000000" w:themeColor="text1"/>
          <w:sz w:val="20"/>
          <w:szCs w:val="20"/>
        </w:rPr>
        <w:t xml:space="preserve"> a</w:t>
      </w:r>
      <w:r w:rsidRPr="007D2EEC">
        <w:rPr>
          <w:rFonts w:ascii="Verdana" w:hAnsi="Verdana" w:cs="Verdana"/>
          <w:color w:val="000000" w:themeColor="text1"/>
          <w:sz w:val="20"/>
          <w:szCs w:val="20"/>
        </w:rPr>
        <w:t xml:space="preserve">s a true record of </w:t>
      </w:r>
      <w:r w:rsidR="0042449D" w:rsidRPr="007D2EEC">
        <w:rPr>
          <w:rFonts w:ascii="Verdana" w:hAnsi="Verdana" w:cs="Verdana"/>
          <w:color w:val="000000" w:themeColor="text1"/>
          <w:sz w:val="20"/>
          <w:szCs w:val="20"/>
        </w:rPr>
        <w:t>th</w:t>
      </w:r>
      <w:r w:rsidR="00A82F41" w:rsidRPr="007D2EEC">
        <w:rPr>
          <w:rFonts w:ascii="Verdana" w:hAnsi="Verdana" w:cs="Verdana"/>
          <w:color w:val="000000" w:themeColor="text1"/>
          <w:sz w:val="20"/>
          <w:szCs w:val="20"/>
        </w:rPr>
        <w:t>at</w:t>
      </w:r>
      <w:r w:rsidRPr="007D2EEC">
        <w:rPr>
          <w:rFonts w:ascii="Verdana" w:hAnsi="Verdana" w:cs="Verdana"/>
          <w:color w:val="000000" w:themeColor="text1"/>
          <w:sz w:val="20"/>
          <w:szCs w:val="20"/>
        </w:rPr>
        <w:t xml:space="preserve"> meeting</w:t>
      </w:r>
      <w:r w:rsidR="00236324" w:rsidRPr="007D2EEC">
        <w:rPr>
          <w:rFonts w:ascii="Verdana" w:hAnsi="Verdana" w:cs="Verdana"/>
          <w:color w:val="000000" w:themeColor="text1"/>
          <w:sz w:val="20"/>
          <w:szCs w:val="20"/>
        </w:rPr>
        <w:t>.</w:t>
      </w:r>
    </w:p>
    <w:p w14:paraId="494CCEF5" w14:textId="3D780C0B" w:rsidR="00B00E66" w:rsidRPr="007D2EEC" w:rsidRDefault="00236324" w:rsidP="00680209">
      <w:pPr>
        <w:rPr>
          <w:rFonts w:ascii="Verdana" w:hAnsi="Verdana" w:cs="Verdana"/>
          <w:b/>
          <w:bCs/>
          <w:color w:val="000000" w:themeColor="text1"/>
          <w:sz w:val="20"/>
          <w:szCs w:val="20"/>
        </w:rPr>
      </w:pPr>
      <w:r w:rsidRPr="007D2EEC">
        <w:rPr>
          <w:rFonts w:ascii="Verdana" w:hAnsi="Verdana" w:cs="Verdana"/>
          <w:b/>
          <w:bCs/>
          <w:color w:val="000000" w:themeColor="text1"/>
          <w:sz w:val="20"/>
          <w:szCs w:val="20"/>
        </w:rPr>
        <w:t>1</w:t>
      </w:r>
      <w:r w:rsidR="00E067FE" w:rsidRPr="007D2EEC">
        <w:rPr>
          <w:rFonts w:ascii="Verdana" w:hAnsi="Verdana" w:cs="Verdana"/>
          <w:b/>
          <w:bCs/>
          <w:color w:val="000000" w:themeColor="text1"/>
          <w:sz w:val="20"/>
          <w:szCs w:val="20"/>
        </w:rPr>
        <w:t>1</w:t>
      </w:r>
      <w:r w:rsidRPr="007D2EEC">
        <w:rPr>
          <w:rFonts w:ascii="Verdana" w:hAnsi="Verdana" w:cs="Verdana"/>
          <w:b/>
          <w:bCs/>
          <w:color w:val="000000" w:themeColor="text1"/>
          <w:sz w:val="20"/>
          <w:szCs w:val="20"/>
        </w:rPr>
        <w:t>3</w:t>
      </w:r>
      <w:r w:rsidR="001D080A" w:rsidRPr="007D2EEC">
        <w:rPr>
          <w:rFonts w:ascii="Verdana" w:hAnsi="Verdana" w:cs="Verdana"/>
          <w:b/>
          <w:bCs/>
          <w:color w:val="000000" w:themeColor="text1"/>
          <w:sz w:val="20"/>
          <w:szCs w:val="20"/>
        </w:rPr>
        <w:t>/1</w:t>
      </w:r>
      <w:r w:rsidR="00680152" w:rsidRPr="007D2EEC">
        <w:rPr>
          <w:rFonts w:ascii="Verdana" w:hAnsi="Verdana" w:cs="Verdana"/>
          <w:b/>
          <w:bCs/>
          <w:color w:val="000000" w:themeColor="text1"/>
          <w:sz w:val="20"/>
          <w:szCs w:val="20"/>
        </w:rPr>
        <w:t>9</w:t>
      </w:r>
      <w:r w:rsidR="00B00E66" w:rsidRPr="007D2EEC">
        <w:rPr>
          <w:rFonts w:ascii="Verdana" w:hAnsi="Verdana" w:cs="Verdana"/>
          <w:b/>
          <w:bCs/>
          <w:color w:val="000000" w:themeColor="text1"/>
          <w:sz w:val="20"/>
          <w:szCs w:val="20"/>
        </w:rPr>
        <w:t>:</w:t>
      </w:r>
      <w:r w:rsidR="00B00E66" w:rsidRPr="007D2EEC">
        <w:rPr>
          <w:rFonts w:ascii="Verdana" w:hAnsi="Verdana" w:cs="Verdana"/>
          <w:color w:val="000000" w:themeColor="text1"/>
          <w:sz w:val="20"/>
          <w:szCs w:val="20"/>
        </w:rPr>
        <w:tab/>
      </w:r>
      <w:r w:rsidR="00B00E66" w:rsidRPr="007D2EEC">
        <w:rPr>
          <w:rFonts w:ascii="Verdana" w:hAnsi="Verdana" w:cs="Verdana"/>
          <w:b/>
          <w:bCs/>
          <w:color w:val="000000" w:themeColor="text1"/>
          <w:sz w:val="20"/>
          <w:szCs w:val="20"/>
        </w:rPr>
        <w:t>MATTERS ARISING</w:t>
      </w:r>
    </w:p>
    <w:p w14:paraId="64BCCB0C" w14:textId="2BB44638" w:rsidR="009B7B9D" w:rsidRPr="007D2EEC" w:rsidRDefault="00820550" w:rsidP="00264118">
      <w:pPr>
        <w:pStyle w:val="ListParagraph"/>
        <w:shd w:val="clear" w:color="auto" w:fill="FFFFFF"/>
        <w:ind w:left="993" w:right="284" w:hanging="1"/>
        <w:rPr>
          <w:rFonts w:ascii="Verdana" w:hAnsi="Verdana"/>
          <w:color w:val="000000" w:themeColor="text1"/>
          <w:sz w:val="20"/>
          <w:szCs w:val="20"/>
        </w:rPr>
      </w:pPr>
      <w:r w:rsidRPr="007D2EEC">
        <w:rPr>
          <w:rFonts w:ascii="Verdana" w:hAnsi="Verdana"/>
          <w:color w:val="000000" w:themeColor="text1"/>
          <w:sz w:val="20"/>
          <w:szCs w:val="20"/>
        </w:rPr>
        <w:t xml:space="preserve">The RPC submissions (Appendix 1) on </w:t>
      </w:r>
      <w:r w:rsidR="005B547F" w:rsidRPr="007D2EEC">
        <w:rPr>
          <w:rFonts w:ascii="Verdana" w:hAnsi="Verdana"/>
          <w:bCs/>
          <w:color w:val="000000" w:themeColor="text1"/>
          <w:sz w:val="20"/>
          <w:szCs w:val="20"/>
          <w:shd w:val="clear" w:color="auto" w:fill="FFFFFF"/>
        </w:rPr>
        <w:t>3224323/322432 (1</w:t>
      </w:r>
      <w:r w:rsidR="005B547F" w:rsidRPr="007D2EEC">
        <w:rPr>
          <w:rFonts w:ascii="Verdana" w:hAnsi="Verdana"/>
          <w:color w:val="000000" w:themeColor="text1"/>
          <w:sz w:val="20"/>
          <w:szCs w:val="20"/>
        </w:rPr>
        <w:t>82327/182524</w:t>
      </w:r>
      <w:r w:rsidR="005B547F" w:rsidRPr="007D2EEC">
        <w:rPr>
          <w:rFonts w:ascii="Verdana" w:hAnsi="Verdana"/>
          <w:bCs/>
          <w:color w:val="000000" w:themeColor="text1"/>
          <w:sz w:val="20"/>
          <w:szCs w:val="20"/>
          <w:shd w:val="clear" w:color="auto" w:fill="FFFFFF"/>
        </w:rPr>
        <w:t>) Malmesbury/Park Place Appeals</w:t>
      </w:r>
      <w:r w:rsidRPr="007D2EEC">
        <w:rPr>
          <w:rFonts w:ascii="Verdana" w:hAnsi="Verdana"/>
          <w:color w:val="000000" w:themeColor="text1"/>
          <w:sz w:val="20"/>
          <w:szCs w:val="20"/>
        </w:rPr>
        <w:t xml:space="preserve"> and the WBC response on the </w:t>
      </w:r>
      <w:r w:rsidR="00236324" w:rsidRPr="007D2EEC">
        <w:rPr>
          <w:rFonts w:ascii="Verdana" w:hAnsi="Verdana" w:cs="Arial"/>
          <w:color w:val="000000" w:themeColor="text1"/>
          <w:sz w:val="20"/>
          <w:szCs w:val="20"/>
        </w:rPr>
        <w:t>collapse</w:t>
      </w:r>
      <w:r w:rsidRPr="007D2EEC">
        <w:rPr>
          <w:rFonts w:ascii="Verdana" w:hAnsi="Verdana" w:cs="Arial"/>
          <w:color w:val="000000" w:themeColor="text1"/>
          <w:sz w:val="20"/>
          <w:szCs w:val="20"/>
        </w:rPr>
        <w:t>d</w:t>
      </w:r>
      <w:r w:rsidR="00236324" w:rsidRPr="007D2EEC">
        <w:rPr>
          <w:rFonts w:ascii="Verdana" w:hAnsi="Verdana" w:cs="Arial"/>
          <w:color w:val="000000" w:themeColor="text1"/>
          <w:sz w:val="20"/>
          <w:szCs w:val="20"/>
        </w:rPr>
        <w:t xml:space="preserve"> listed structure behind Thames Bridge House</w:t>
      </w:r>
      <w:r w:rsidRPr="007D2EEC">
        <w:rPr>
          <w:rFonts w:ascii="Verdana" w:hAnsi="Verdana" w:cs="Arial"/>
          <w:color w:val="000000" w:themeColor="text1"/>
          <w:sz w:val="20"/>
          <w:szCs w:val="20"/>
        </w:rPr>
        <w:t xml:space="preserve"> (Appendix 2) were noted. </w:t>
      </w:r>
      <w:r w:rsidR="005B547F" w:rsidRPr="007D2EEC">
        <w:rPr>
          <w:rFonts w:ascii="Verdana" w:hAnsi="Verdana" w:cs="Arial"/>
          <w:color w:val="000000" w:themeColor="text1"/>
          <w:sz w:val="20"/>
          <w:szCs w:val="20"/>
        </w:rPr>
        <w:t xml:space="preserve">BR thanked JM/JM for their efforts on these. The Clerk mentioned emails from Michael Dudley on an additional dog-waste bin on the towpath and the </w:t>
      </w:r>
      <w:r w:rsidR="004809BC" w:rsidRPr="007D2EEC">
        <w:rPr>
          <w:rFonts w:ascii="Verdana" w:hAnsi="Verdana" w:cs="Arial"/>
          <w:color w:val="000000" w:themeColor="text1"/>
          <w:sz w:val="20"/>
          <w:szCs w:val="20"/>
        </w:rPr>
        <w:t xml:space="preserve">position and day-long use of </w:t>
      </w:r>
      <w:r w:rsidR="005B547F" w:rsidRPr="007D2EEC">
        <w:rPr>
          <w:rFonts w:ascii="Verdana" w:hAnsi="Verdana" w:cs="Arial"/>
          <w:color w:val="000000" w:themeColor="text1"/>
          <w:sz w:val="20"/>
          <w:szCs w:val="20"/>
        </w:rPr>
        <w:t>parking bays on Remenham Lane.</w:t>
      </w:r>
    </w:p>
    <w:p w14:paraId="586EF756" w14:textId="1FF5ABA2" w:rsidR="001505E7" w:rsidRPr="007D2EEC" w:rsidRDefault="005D6A2A" w:rsidP="005349D4">
      <w:pPr>
        <w:pStyle w:val="NoSpacing"/>
        <w:ind w:left="0" w:firstLine="0"/>
        <w:rPr>
          <w:rFonts w:ascii="Verdana" w:hAnsi="Verdana" w:cs="Verdana"/>
          <w:b/>
          <w:bCs/>
          <w:color w:val="000000" w:themeColor="text1"/>
          <w:sz w:val="20"/>
          <w:szCs w:val="20"/>
        </w:rPr>
      </w:pPr>
      <w:r w:rsidRPr="007D2EEC">
        <w:rPr>
          <w:rFonts w:ascii="Verdana" w:hAnsi="Verdana" w:cs="Verdana"/>
          <w:b/>
          <w:bCs/>
          <w:color w:val="000000" w:themeColor="text1"/>
          <w:sz w:val="20"/>
          <w:szCs w:val="20"/>
        </w:rPr>
        <w:t>1</w:t>
      </w:r>
      <w:r w:rsidR="00820550" w:rsidRPr="007D2EEC">
        <w:rPr>
          <w:rFonts w:ascii="Verdana" w:hAnsi="Verdana" w:cs="Verdana"/>
          <w:b/>
          <w:bCs/>
          <w:color w:val="000000" w:themeColor="text1"/>
          <w:sz w:val="20"/>
          <w:szCs w:val="20"/>
        </w:rPr>
        <w:t>1</w:t>
      </w:r>
      <w:r w:rsidRPr="007D2EEC">
        <w:rPr>
          <w:rFonts w:ascii="Verdana" w:hAnsi="Verdana" w:cs="Verdana"/>
          <w:b/>
          <w:bCs/>
          <w:color w:val="000000" w:themeColor="text1"/>
          <w:sz w:val="20"/>
          <w:szCs w:val="20"/>
        </w:rPr>
        <w:t>4</w:t>
      </w:r>
      <w:r w:rsidR="00151DF6" w:rsidRPr="007D2EEC">
        <w:rPr>
          <w:rFonts w:ascii="Verdana" w:hAnsi="Verdana" w:cs="Verdana"/>
          <w:b/>
          <w:bCs/>
          <w:color w:val="000000" w:themeColor="text1"/>
          <w:sz w:val="20"/>
          <w:szCs w:val="20"/>
        </w:rPr>
        <w:t xml:space="preserve">/19: </w:t>
      </w:r>
      <w:r w:rsidR="001505E7" w:rsidRPr="007D2EEC">
        <w:rPr>
          <w:rFonts w:ascii="Verdana" w:hAnsi="Verdana" w:cs="Verdana"/>
          <w:b/>
          <w:bCs/>
          <w:color w:val="000000" w:themeColor="text1"/>
          <w:sz w:val="20"/>
          <w:szCs w:val="20"/>
        </w:rPr>
        <w:t>WEBSITE</w:t>
      </w:r>
    </w:p>
    <w:p w14:paraId="34137EFA" w14:textId="3A90790E" w:rsidR="00680152" w:rsidRPr="007D2EEC" w:rsidRDefault="001505E7" w:rsidP="002430B7">
      <w:pPr>
        <w:rPr>
          <w:rFonts w:ascii="Verdana" w:hAnsi="Verdana"/>
          <w:color w:val="000000" w:themeColor="text1"/>
          <w:sz w:val="20"/>
          <w:szCs w:val="20"/>
        </w:rPr>
      </w:pPr>
      <w:r w:rsidRPr="007D2EEC">
        <w:rPr>
          <w:rFonts w:ascii="Verdana" w:hAnsi="Verdana" w:cs="Verdana"/>
          <w:b/>
          <w:bCs/>
          <w:color w:val="000000" w:themeColor="text1"/>
          <w:sz w:val="20"/>
          <w:szCs w:val="20"/>
        </w:rPr>
        <w:tab/>
      </w:r>
      <w:r w:rsidR="005B547F" w:rsidRPr="007D2EEC">
        <w:rPr>
          <w:rFonts w:ascii="Verdana" w:hAnsi="Verdana" w:cs="Verdana"/>
          <w:color w:val="000000" w:themeColor="text1"/>
          <w:sz w:val="20"/>
          <w:szCs w:val="20"/>
        </w:rPr>
        <w:t>FC described how there had been an increased number of unique website visitors in the last 10 months, some coming via a Chinese search engine.</w:t>
      </w:r>
      <w:r w:rsidR="00615400" w:rsidRPr="007D2EEC">
        <w:rPr>
          <w:rFonts w:ascii="Verdana" w:hAnsi="Verdana" w:cs="Verdana"/>
          <w:color w:val="000000" w:themeColor="text1"/>
          <w:sz w:val="20"/>
          <w:szCs w:val="20"/>
        </w:rPr>
        <w:t xml:space="preserve"> </w:t>
      </w:r>
    </w:p>
    <w:p w14:paraId="6AFB0367" w14:textId="3C16079C" w:rsidR="00113092" w:rsidRPr="007D2EEC" w:rsidRDefault="005D6A2A" w:rsidP="00680152">
      <w:pPr>
        <w:rPr>
          <w:rFonts w:ascii="Verdana" w:hAnsi="Verdana"/>
          <w:b/>
          <w:color w:val="000000" w:themeColor="text1"/>
          <w:sz w:val="20"/>
          <w:szCs w:val="20"/>
        </w:rPr>
      </w:pPr>
      <w:r w:rsidRPr="007D2EEC">
        <w:rPr>
          <w:rFonts w:ascii="Verdana" w:hAnsi="Verdana"/>
          <w:b/>
          <w:color w:val="000000" w:themeColor="text1"/>
          <w:sz w:val="20"/>
          <w:szCs w:val="20"/>
        </w:rPr>
        <w:t>1</w:t>
      </w:r>
      <w:r w:rsidR="005B547F" w:rsidRPr="007D2EEC">
        <w:rPr>
          <w:rFonts w:ascii="Verdana" w:hAnsi="Verdana"/>
          <w:b/>
          <w:color w:val="000000" w:themeColor="text1"/>
          <w:sz w:val="20"/>
          <w:szCs w:val="20"/>
        </w:rPr>
        <w:t>1</w:t>
      </w:r>
      <w:r w:rsidRPr="007D2EEC">
        <w:rPr>
          <w:rFonts w:ascii="Verdana" w:hAnsi="Verdana"/>
          <w:b/>
          <w:color w:val="000000" w:themeColor="text1"/>
          <w:sz w:val="20"/>
          <w:szCs w:val="20"/>
        </w:rPr>
        <w:t>5</w:t>
      </w:r>
      <w:r w:rsidR="00113092" w:rsidRPr="007D2EEC">
        <w:rPr>
          <w:rFonts w:ascii="Verdana" w:hAnsi="Verdana"/>
          <w:b/>
          <w:color w:val="000000" w:themeColor="text1"/>
          <w:sz w:val="20"/>
          <w:szCs w:val="20"/>
        </w:rPr>
        <w:t>/19: P</w:t>
      </w:r>
      <w:r w:rsidR="00151DF6" w:rsidRPr="007D2EEC">
        <w:rPr>
          <w:rFonts w:ascii="Verdana" w:hAnsi="Verdana"/>
          <w:b/>
          <w:color w:val="000000" w:themeColor="text1"/>
          <w:sz w:val="20"/>
          <w:szCs w:val="20"/>
        </w:rPr>
        <w:t>LANNING</w:t>
      </w:r>
    </w:p>
    <w:p w14:paraId="1C124E9B" w14:textId="4DC9304A" w:rsidR="00E14086" w:rsidRPr="007D2EEC" w:rsidRDefault="00E14086" w:rsidP="00E14086">
      <w:pPr>
        <w:ind w:left="0" w:firstLine="993"/>
        <w:rPr>
          <w:rFonts w:ascii="Verdana" w:hAnsi="Verdana" w:cs="Arial"/>
          <w:color w:val="000000" w:themeColor="text1"/>
          <w:sz w:val="20"/>
          <w:szCs w:val="20"/>
        </w:rPr>
      </w:pPr>
      <w:r w:rsidRPr="007D2EEC">
        <w:rPr>
          <w:rFonts w:ascii="Verdana" w:hAnsi="Verdana"/>
          <w:bCs/>
          <w:color w:val="000000" w:themeColor="text1"/>
          <w:sz w:val="20"/>
          <w:szCs w:val="20"/>
        </w:rPr>
        <w:t xml:space="preserve">On the </w:t>
      </w:r>
      <w:r w:rsidRPr="007D2EEC">
        <w:rPr>
          <w:rFonts w:ascii="Verdana" w:hAnsi="Verdana" w:cs="Arial"/>
          <w:color w:val="000000" w:themeColor="text1"/>
          <w:sz w:val="20"/>
          <w:szCs w:val="20"/>
        </w:rPr>
        <w:t xml:space="preserve">collapse of the listed structure behind Thames Bridge House, The </w:t>
      </w:r>
    </w:p>
    <w:p w14:paraId="3B1573C2" w14:textId="77777777" w:rsidR="00820550" w:rsidRPr="007D2EEC" w:rsidRDefault="00E14086" w:rsidP="00E14086">
      <w:pPr>
        <w:ind w:left="0" w:firstLine="993"/>
        <w:rPr>
          <w:rFonts w:ascii="Verdana" w:hAnsi="Verdana" w:cs="Arial"/>
          <w:color w:val="000000" w:themeColor="text1"/>
          <w:sz w:val="20"/>
          <w:szCs w:val="20"/>
        </w:rPr>
      </w:pPr>
      <w:r w:rsidRPr="007D2EEC">
        <w:rPr>
          <w:rFonts w:ascii="Verdana" w:hAnsi="Verdana" w:cs="Arial"/>
          <w:color w:val="000000" w:themeColor="text1"/>
          <w:sz w:val="20"/>
          <w:szCs w:val="20"/>
        </w:rPr>
        <w:t>Chairman said he thought WBC w</w:t>
      </w:r>
      <w:r w:rsidR="00A86108" w:rsidRPr="007D2EEC">
        <w:rPr>
          <w:rFonts w:ascii="Verdana" w:hAnsi="Verdana" w:cs="Arial"/>
          <w:color w:val="000000" w:themeColor="text1"/>
          <w:sz w:val="20"/>
          <w:szCs w:val="20"/>
        </w:rPr>
        <w:t>as</w:t>
      </w:r>
      <w:r w:rsidRPr="007D2EEC">
        <w:rPr>
          <w:rFonts w:ascii="Verdana" w:hAnsi="Verdana" w:cs="Arial"/>
          <w:color w:val="000000" w:themeColor="text1"/>
          <w:sz w:val="20"/>
          <w:szCs w:val="20"/>
        </w:rPr>
        <w:t xml:space="preserve"> unsure what to do.</w:t>
      </w:r>
      <w:r w:rsidR="00820550" w:rsidRPr="007D2EEC">
        <w:rPr>
          <w:rFonts w:ascii="Verdana" w:hAnsi="Verdana" w:cs="Arial"/>
          <w:color w:val="000000" w:themeColor="text1"/>
          <w:sz w:val="20"/>
          <w:szCs w:val="20"/>
        </w:rPr>
        <w:t xml:space="preserve"> CL asked what </w:t>
      </w:r>
    </w:p>
    <w:p w14:paraId="14EDF9FD" w14:textId="1489EF00" w:rsidR="00E25DAE" w:rsidRPr="007D2EEC" w:rsidRDefault="00D91DDC" w:rsidP="00E25DAE">
      <w:pPr>
        <w:ind w:left="0" w:firstLine="993"/>
        <w:rPr>
          <w:rFonts w:ascii="Verdana" w:hAnsi="Verdana"/>
          <w:bCs/>
          <w:color w:val="000000" w:themeColor="text1"/>
          <w:sz w:val="20"/>
          <w:szCs w:val="20"/>
        </w:rPr>
      </w:pPr>
      <w:r w:rsidRPr="007D2EEC">
        <w:rPr>
          <w:rFonts w:ascii="Verdana" w:hAnsi="Verdana" w:cs="Arial"/>
          <w:color w:val="000000" w:themeColor="text1"/>
          <w:sz w:val="20"/>
          <w:szCs w:val="20"/>
        </w:rPr>
        <w:t>response</w:t>
      </w:r>
      <w:r w:rsidR="00820550" w:rsidRPr="007D2EEC">
        <w:rPr>
          <w:rFonts w:ascii="Verdana" w:hAnsi="Verdana" w:cs="Arial"/>
          <w:color w:val="000000" w:themeColor="text1"/>
          <w:sz w:val="20"/>
          <w:szCs w:val="20"/>
        </w:rPr>
        <w:t xml:space="preserve"> RPC would make. </w:t>
      </w:r>
      <w:r w:rsidR="005B547F" w:rsidRPr="007D2EEC">
        <w:rPr>
          <w:rFonts w:ascii="Verdana" w:hAnsi="Verdana"/>
          <w:bCs/>
          <w:color w:val="000000" w:themeColor="text1"/>
          <w:sz w:val="20"/>
          <w:szCs w:val="20"/>
        </w:rPr>
        <w:t>JH</w:t>
      </w:r>
      <w:r w:rsidR="00820550" w:rsidRPr="007D2EEC">
        <w:rPr>
          <w:rFonts w:ascii="Verdana" w:hAnsi="Verdana"/>
          <w:bCs/>
          <w:color w:val="000000" w:themeColor="text1"/>
          <w:sz w:val="20"/>
          <w:szCs w:val="20"/>
        </w:rPr>
        <w:t xml:space="preserve"> said that </w:t>
      </w:r>
      <w:r w:rsidR="005D6A2A" w:rsidRPr="007D2EEC">
        <w:rPr>
          <w:rFonts w:ascii="Verdana" w:hAnsi="Verdana"/>
          <w:bCs/>
          <w:color w:val="000000" w:themeColor="text1"/>
          <w:sz w:val="20"/>
          <w:szCs w:val="20"/>
        </w:rPr>
        <w:t xml:space="preserve">192409 (Coach House, Matson Drive) </w:t>
      </w:r>
    </w:p>
    <w:p w14:paraId="01289A1A" w14:textId="77777777" w:rsidR="007D2EEC" w:rsidRPr="007D2EEC" w:rsidRDefault="00820550" w:rsidP="00E25DAE">
      <w:pPr>
        <w:ind w:left="0" w:firstLine="993"/>
        <w:rPr>
          <w:rFonts w:ascii="Verdana" w:hAnsi="Verdana"/>
          <w:bCs/>
          <w:color w:val="000000" w:themeColor="text1"/>
          <w:sz w:val="20"/>
          <w:szCs w:val="20"/>
        </w:rPr>
      </w:pPr>
      <w:r w:rsidRPr="007D2EEC">
        <w:rPr>
          <w:rFonts w:ascii="Verdana" w:hAnsi="Verdana"/>
          <w:bCs/>
          <w:color w:val="000000" w:themeColor="text1"/>
          <w:sz w:val="20"/>
          <w:szCs w:val="20"/>
        </w:rPr>
        <w:t xml:space="preserve">had been withdrawn </w:t>
      </w:r>
      <w:r w:rsidR="005B547F" w:rsidRPr="007D2EEC">
        <w:rPr>
          <w:rFonts w:ascii="Verdana" w:hAnsi="Verdana"/>
          <w:bCs/>
          <w:color w:val="000000" w:themeColor="text1"/>
          <w:sz w:val="20"/>
          <w:szCs w:val="20"/>
        </w:rPr>
        <w:t xml:space="preserve">and pre-application discussions were in progress with </w:t>
      </w:r>
    </w:p>
    <w:p w14:paraId="76A58923" w14:textId="16AF4908" w:rsidR="007D2EEC" w:rsidRPr="007D2EEC" w:rsidRDefault="005B547F" w:rsidP="00E25DAE">
      <w:pPr>
        <w:ind w:left="0" w:firstLine="993"/>
        <w:rPr>
          <w:rFonts w:ascii="Verdana" w:hAnsi="Verdana"/>
          <w:bCs/>
          <w:color w:val="000000" w:themeColor="text1"/>
          <w:sz w:val="20"/>
          <w:szCs w:val="20"/>
        </w:rPr>
      </w:pPr>
      <w:r w:rsidRPr="007D2EEC">
        <w:rPr>
          <w:rFonts w:ascii="Verdana" w:hAnsi="Verdana"/>
          <w:bCs/>
          <w:color w:val="000000" w:themeColor="text1"/>
          <w:sz w:val="20"/>
          <w:szCs w:val="20"/>
        </w:rPr>
        <w:t xml:space="preserve">WBC Planning. </w:t>
      </w:r>
      <w:r w:rsidR="003D2A25" w:rsidRPr="007D2EEC">
        <w:rPr>
          <w:rFonts w:ascii="Verdana" w:hAnsi="Verdana"/>
          <w:bCs/>
          <w:color w:val="000000" w:themeColor="text1"/>
          <w:sz w:val="20"/>
          <w:szCs w:val="20"/>
        </w:rPr>
        <w:t xml:space="preserve">The </w:t>
      </w:r>
      <w:r w:rsidR="002033D0" w:rsidRPr="007D2EEC">
        <w:rPr>
          <w:rFonts w:ascii="Verdana" w:hAnsi="Verdana"/>
          <w:bCs/>
          <w:color w:val="000000" w:themeColor="text1"/>
          <w:sz w:val="20"/>
          <w:szCs w:val="20"/>
        </w:rPr>
        <w:t>Clerk said</w:t>
      </w:r>
      <w:r w:rsidR="003D2A25" w:rsidRPr="007D2EEC">
        <w:rPr>
          <w:rFonts w:ascii="Verdana" w:hAnsi="Verdana"/>
          <w:bCs/>
          <w:color w:val="000000" w:themeColor="text1"/>
          <w:sz w:val="20"/>
          <w:szCs w:val="20"/>
        </w:rPr>
        <w:t xml:space="preserve"> that he thought the </w:t>
      </w:r>
      <w:r w:rsidR="007D2EEC" w:rsidRPr="007D2EEC">
        <w:rPr>
          <w:rFonts w:ascii="Verdana" w:hAnsi="Verdana"/>
          <w:bCs/>
          <w:color w:val="000000" w:themeColor="text1"/>
          <w:sz w:val="20"/>
          <w:szCs w:val="20"/>
        </w:rPr>
        <w:t xml:space="preserve">there was a suggestion </w:t>
      </w:r>
    </w:p>
    <w:p w14:paraId="486A08DB" w14:textId="71773F8A" w:rsidR="005B547F" w:rsidRPr="007D2EEC" w:rsidRDefault="007D2EEC" w:rsidP="007D2EEC">
      <w:pPr>
        <w:ind w:left="447" w:firstLine="546"/>
        <w:rPr>
          <w:rFonts w:ascii="Verdana" w:hAnsi="Verdana"/>
          <w:bCs/>
          <w:color w:val="000000" w:themeColor="text1"/>
          <w:sz w:val="20"/>
          <w:szCs w:val="20"/>
        </w:rPr>
      </w:pPr>
      <w:r w:rsidRPr="007D2EEC">
        <w:rPr>
          <w:rFonts w:ascii="Verdana" w:hAnsi="Verdana"/>
          <w:bCs/>
          <w:color w:val="000000" w:themeColor="text1"/>
          <w:sz w:val="20"/>
          <w:szCs w:val="20"/>
        </w:rPr>
        <w:t xml:space="preserve">that the </w:t>
      </w:r>
      <w:r w:rsidR="002033D0">
        <w:rPr>
          <w:rFonts w:ascii="Verdana" w:hAnsi="Verdana"/>
          <w:bCs/>
          <w:color w:val="000000" w:themeColor="text1"/>
          <w:sz w:val="20"/>
          <w:szCs w:val="20"/>
        </w:rPr>
        <w:t>M</w:t>
      </w:r>
      <w:r w:rsidRPr="007D2EEC">
        <w:rPr>
          <w:rFonts w:ascii="Verdana" w:hAnsi="Verdana"/>
          <w:bCs/>
          <w:color w:val="000000" w:themeColor="text1"/>
          <w:sz w:val="20"/>
          <w:szCs w:val="20"/>
        </w:rPr>
        <w:t>almesbury/Park Place appeals w</w:t>
      </w:r>
      <w:r w:rsidR="002033D0">
        <w:rPr>
          <w:rFonts w:ascii="Verdana" w:hAnsi="Verdana"/>
          <w:bCs/>
          <w:color w:val="000000" w:themeColor="text1"/>
          <w:sz w:val="20"/>
          <w:szCs w:val="20"/>
        </w:rPr>
        <w:t>o</w:t>
      </w:r>
      <w:r w:rsidRPr="007D2EEC">
        <w:rPr>
          <w:rFonts w:ascii="Verdana" w:hAnsi="Verdana"/>
          <w:bCs/>
          <w:color w:val="000000" w:themeColor="text1"/>
          <w:sz w:val="20"/>
          <w:szCs w:val="20"/>
        </w:rPr>
        <w:t>uld be face-to-face.</w:t>
      </w:r>
    </w:p>
    <w:p w14:paraId="351ACEBE" w14:textId="240EC869" w:rsidR="00113092" w:rsidRPr="007D2EEC" w:rsidRDefault="00E14086" w:rsidP="00113092">
      <w:pPr>
        <w:rPr>
          <w:rFonts w:ascii="Verdana" w:hAnsi="Verdana" w:cs="Verdana"/>
          <w:b/>
          <w:bCs/>
          <w:color w:val="000000" w:themeColor="text1"/>
          <w:sz w:val="20"/>
          <w:szCs w:val="20"/>
        </w:rPr>
      </w:pPr>
      <w:r w:rsidRPr="007D2EEC">
        <w:rPr>
          <w:rFonts w:ascii="Verdana" w:hAnsi="Verdana"/>
          <w:b/>
          <w:color w:val="000000" w:themeColor="text1"/>
          <w:sz w:val="20"/>
          <w:szCs w:val="20"/>
        </w:rPr>
        <w:t>1</w:t>
      </w:r>
      <w:r w:rsidR="005C4715" w:rsidRPr="007D2EEC">
        <w:rPr>
          <w:rFonts w:ascii="Verdana" w:hAnsi="Verdana"/>
          <w:b/>
          <w:color w:val="000000" w:themeColor="text1"/>
          <w:sz w:val="20"/>
          <w:szCs w:val="20"/>
        </w:rPr>
        <w:t>1</w:t>
      </w:r>
      <w:r w:rsidRPr="007D2EEC">
        <w:rPr>
          <w:rFonts w:ascii="Verdana" w:hAnsi="Verdana"/>
          <w:b/>
          <w:color w:val="000000" w:themeColor="text1"/>
          <w:sz w:val="20"/>
          <w:szCs w:val="20"/>
        </w:rPr>
        <w:t>6</w:t>
      </w:r>
      <w:r w:rsidR="00680152" w:rsidRPr="007D2EEC">
        <w:rPr>
          <w:rFonts w:ascii="Verdana" w:hAnsi="Verdana"/>
          <w:b/>
          <w:color w:val="000000" w:themeColor="text1"/>
          <w:sz w:val="20"/>
          <w:szCs w:val="20"/>
        </w:rPr>
        <w:t>/19</w:t>
      </w:r>
      <w:r w:rsidR="00B3444D" w:rsidRPr="007D2EEC">
        <w:rPr>
          <w:rFonts w:ascii="Verdana" w:hAnsi="Verdana"/>
          <w:b/>
          <w:color w:val="000000" w:themeColor="text1"/>
          <w:sz w:val="20"/>
          <w:szCs w:val="20"/>
        </w:rPr>
        <w:t xml:space="preserve">: </w:t>
      </w:r>
      <w:r w:rsidRPr="007D2EEC">
        <w:rPr>
          <w:rFonts w:ascii="Verdana" w:hAnsi="Verdana" w:cs="Verdana"/>
          <w:b/>
          <w:bCs/>
          <w:color w:val="000000" w:themeColor="text1"/>
          <w:sz w:val="20"/>
          <w:szCs w:val="20"/>
        </w:rPr>
        <w:t>FOOTPATHS</w:t>
      </w:r>
    </w:p>
    <w:p w14:paraId="4696E6E7" w14:textId="06987CE6" w:rsidR="00E14086" w:rsidRPr="007D2EEC" w:rsidRDefault="00113092" w:rsidP="00125CD8">
      <w:pPr>
        <w:rPr>
          <w:rFonts w:ascii="Verdana" w:hAnsi="Verdana"/>
          <w:color w:val="000000" w:themeColor="text1"/>
          <w:sz w:val="20"/>
          <w:szCs w:val="20"/>
        </w:rPr>
      </w:pPr>
      <w:r w:rsidRPr="007D2EEC">
        <w:rPr>
          <w:rFonts w:ascii="Verdana" w:hAnsi="Verdana"/>
          <w:color w:val="000000" w:themeColor="text1"/>
          <w:sz w:val="20"/>
          <w:szCs w:val="20"/>
        </w:rPr>
        <w:tab/>
      </w:r>
      <w:r w:rsidR="00E25DAE" w:rsidRPr="007D2EEC">
        <w:rPr>
          <w:rFonts w:ascii="Verdana" w:hAnsi="Verdana"/>
          <w:color w:val="000000" w:themeColor="text1"/>
          <w:sz w:val="20"/>
          <w:szCs w:val="20"/>
        </w:rPr>
        <w:t xml:space="preserve">The operation of the latest dog-waste bin was noted. The request for an </w:t>
      </w:r>
      <w:r w:rsidR="00D91DDC" w:rsidRPr="007D2EEC">
        <w:rPr>
          <w:rFonts w:ascii="Verdana" w:hAnsi="Verdana"/>
          <w:color w:val="000000" w:themeColor="text1"/>
          <w:sz w:val="20"/>
          <w:szCs w:val="20"/>
        </w:rPr>
        <w:t>additional</w:t>
      </w:r>
      <w:r w:rsidR="00E25DAE" w:rsidRPr="007D2EEC">
        <w:rPr>
          <w:rFonts w:ascii="Verdana" w:hAnsi="Verdana"/>
          <w:color w:val="000000" w:themeColor="text1"/>
          <w:sz w:val="20"/>
          <w:szCs w:val="20"/>
        </w:rPr>
        <w:t xml:space="preserve"> dog-waste bin on the towpath was noted, but it was felt that </w:t>
      </w:r>
      <w:r w:rsidR="00D91DDC" w:rsidRPr="007D2EEC">
        <w:rPr>
          <w:rFonts w:ascii="Verdana" w:hAnsi="Verdana"/>
          <w:color w:val="000000" w:themeColor="text1"/>
          <w:sz w:val="20"/>
          <w:szCs w:val="20"/>
        </w:rPr>
        <w:t>landowner’s</w:t>
      </w:r>
      <w:r w:rsidR="00E25DAE" w:rsidRPr="007D2EEC">
        <w:rPr>
          <w:rFonts w:ascii="Verdana" w:hAnsi="Verdana"/>
          <w:color w:val="000000" w:themeColor="text1"/>
          <w:sz w:val="20"/>
          <w:szCs w:val="20"/>
        </w:rPr>
        <w:t xml:space="preserve"> agreement would be needed. </w:t>
      </w:r>
    </w:p>
    <w:p w14:paraId="6EA88AB1" w14:textId="62C0F7A5" w:rsidR="00507A71" w:rsidRPr="007D2EEC" w:rsidRDefault="00E14086" w:rsidP="00113092">
      <w:pPr>
        <w:rPr>
          <w:rFonts w:ascii="Verdana" w:hAnsi="Verdana" w:cs="Verdana"/>
          <w:b/>
          <w:bCs/>
          <w:color w:val="000000" w:themeColor="text1"/>
          <w:sz w:val="20"/>
          <w:szCs w:val="20"/>
        </w:rPr>
      </w:pPr>
      <w:r w:rsidRPr="007D2EEC">
        <w:rPr>
          <w:rFonts w:ascii="Verdana" w:hAnsi="Verdana" w:cs="Verdana"/>
          <w:b/>
          <w:bCs/>
          <w:color w:val="000000" w:themeColor="text1"/>
          <w:sz w:val="20"/>
          <w:szCs w:val="20"/>
        </w:rPr>
        <w:t>1</w:t>
      </w:r>
      <w:r w:rsidR="00E25DAE" w:rsidRPr="007D2EEC">
        <w:rPr>
          <w:rFonts w:ascii="Verdana" w:hAnsi="Verdana" w:cs="Verdana"/>
          <w:b/>
          <w:bCs/>
          <w:color w:val="000000" w:themeColor="text1"/>
          <w:sz w:val="20"/>
          <w:szCs w:val="20"/>
        </w:rPr>
        <w:t>1</w:t>
      </w:r>
      <w:r w:rsidRPr="007D2EEC">
        <w:rPr>
          <w:rFonts w:ascii="Verdana" w:hAnsi="Verdana" w:cs="Verdana"/>
          <w:b/>
          <w:bCs/>
          <w:color w:val="000000" w:themeColor="text1"/>
          <w:sz w:val="20"/>
          <w:szCs w:val="20"/>
        </w:rPr>
        <w:t>7</w:t>
      </w:r>
      <w:r w:rsidR="00507A71" w:rsidRPr="007D2EEC">
        <w:rPr>
          <w:rFonts w:ascii="Verdana" w:hAnsi="Verdana" w:cs="Verdana"/>
          <w:b/>
          <w:bCs/>
          <w:color w:val="000000" w:themeColor="text1"/>
          <w:sz w:val="20"/>
          <w:szCs w:val="20"/>
        </w:rPr>
        <w:t>/19: HIGHWAYS</w:t>
      </w:r>
    </w:p>
    <w:p w14:paraId="7C118576" w14:textId="68D8AE67" w:rsidR="005B547F" w:rsidRPr="007D2EEC" w:rsidRDefault="00507A71" w:rsidP="00113092">
      <w:pPr>
        <w:rPr>
          <w:rFonts w:ascii="Verdana" w:hAnsi="Verdana" w:cs="Verdana"/>
          <w:bCs/>
          <w:color w:val="000000" w:themeColor="text1"/>
          <w:sz w:val="20"/>
          <w:szCs w:val="20"/>
        </w:rPr>
      </w:pPr>
      <w:r w:rsidRPr="007D2EEC">
        <w:rPr>
          <w:rFonts w:ascii="Verdana" w:hAnsi="Verdana" w:cs="Verdana"/>
          <w:b/>
          <w:bCs/>
          <w:color w:val="000000" w:themeColor="text1"/>
          <w:sz w:val="20"/>
          <w:szCs w:val="20"/>
        </w:rPr>
        <w:tab/>
      </w:r>
      <w:r w:rsidR="00820550" w:rsidRPr="007D2EEC">
        <w:rPr>
          <w:rFonts w:ascii="Verdana" w:hAnsi="Verdana"/>
          <w:color w:val="000000" w:themeColor="text1"/>
          <w:sz w:val="20"/>
          <w:szCs w:val="20"/>
        </w:rPr>
        <w:t xml:space="preserve">It was AGREED that the Henley Transport group would be informed by JH of CL’s future attendance. </w:t>
      </w:r>
      <w:r w:rsidR="005B547F" w:rsidRPr="007D2EEC">
        <w:rPr>
          <w:rFonts w:ascii="Verdana" w:hAnsi="Verdana"/>
          <w:color w:val="000000" w:themeColor="text1"/>
          <w:sz w:val="20"/>
          <w:szCs w:val="20"/>
        </w:rPr>
        <w:t xml:space="preserve">The Chairman described how </w:t>
      </w:r>
      <w:r w:rsidR="00E14086" w:rsidRPr="007D2EEC">
        <w:rPr>
          <w:rFonts w:ascii="Verdana" w:hAnsi="Verdana" w:cs="Verdana"/>
          <w:bCs/>
          <w:color w:val="000000" w:themeColor="text1"/>
          <w:sz w:val="20"/>
          <w:szCs w:val="20"/>
        </w:rPr>
        <w:t xml:space="preserve">RPC </w:t>
      </w:r>
      <w:r w:rsidR="005B547F" w:rsidRPr="007D2EEC">
        <w:rPr>
          <w:rFonts w:ascii="Verdana" w:hAnsi="Verdana" w:cs="Verdana"/>
          <w:bCs/>
          <w:color w:val="000000" w:themeColor="text1"/>
          <w:sz w:val="20"/>
          <w:szCs w:val="20"/>
        </w:rPr>
        <w:t>t</w:t>
      </w:r>
      <w:r w:rsidR="00E14086" w:rsidRPr="007D2EEC">
        <w:rPr>
          <w:rFonts w:ascii="Verdana" w:hAnsi="Verdana" w:cs="Verdana"/>
          <w:bCs/>
          <w:color w:val="000000" w:themeColor="text1"/>
          <w:sz w:val="20"/>
          <w:szCs w:val="20"/>
        </w:rPr>
        <w:t xml:space="preserve">raffic </w:t>
      </w:r>
      <w:r w:rsidR="005B547F" w:rsidRPr="007D2EEC">
        <w:rPr>
          <w:rFonts w:ascii="Verdana" w:hAnsi="Verdana" w:cs="Verdana"/>
          <w:bCs/>
          <w:color w:val="000000" w:themeColor="text1"/>
          <w:sz w:val="20"/>
          <w:szCs w:val="20"/>
        </w:rPr>
        <w:t xml:space="preserve">issues at </w:t>
      </w:r>
      <w:r w:rsidR="00F86AEC" w:rsidRPr="007D2EEC">
        <w:rPr>
          <w:rFonts w:ascii="Verdana" w:hAnsi="Verdana" w:cs="Verdana"/>
          <w:bCs/>
          <w:color w:val="000000" w:themeColor="text1"/>
          <w:sz w:val="20"/>
          <w:szCs w:val="20"/>
        </w:rPr>
        <w:t xml:space="preserve">the entrance to Middle Culham cottages and Culham Court </w:t>
      </w:r>
      <w:r w:rsidR="005B547F" w:rsidRPr="007D2EEC">
        <w:rPr>
          <w:rFonts w:ascii="Verdana" w:hAnsi="Verdana" w:cs="Verdana"/>
          <w:bCs/>
          <w:color w:val="000000" w:themeColor="text1"/>
          <w:sz w:val="20"/>
          <w:szCs w:val="20"/>
        </w:rPr>
        <w:t>were being addressed. The Clerk advised that any costs involved should be before the end of this financial year.</w:t>
      </w:r>
    </w:p>
    <w:p w14:paraId="5BA78EEA" w14:textId="12AFB25A" w:rsidR="005B547F" w:rsidRPr="007D2EEC" w:rsidRDefault="005B547F" w:rsidP="00113092">
      <w:pPr>
        <w:rPr>
          <w:rFonts w:ascii="Verdana" w:hAnsi="Verdana"/>
          <w:color w:val="000000" w:themeColor="text1"/>
          <w:sz w:val="20"/>
          <w:szCs w:val="20"/>
        </w:rPr>
      </w:pPr>
      <w:r w:rsidRPr="007D2EEC">
        <w:rPr>
          <w:rFonts w:ascii="Verdana" w:hAnsi="Verdana"/>
          <w:color w:val="000000" w:themeColor="text1"/>
          <w:sz w:val="20"/>
          <w:szCs w:val="20"/>
        </w:rPr>
        <w:tab/>
      </w:r>
      <w:bookmarkStart w:id="0" w:name="_GoBack"/>
      <w:bookmarkEnd w:id="0"/>
    </w:p>
    <w:p w14:paraId="7959D812" w14:textId="2A8B4C24" w:rsidR="005B547F" w:rsidRPr="007D2EEC" w:rsidRDefault="00E25DAE" w:rsidP="00E25DAE">
      <w:pPr>
        <w:ind w:firstLine="0"/>
        <w:rPr>
          <w:rFonts w:ascii="Verdana" w:hAnsi="Verdana"/>
          <w:color w:val="000000" w:themeColor="text1"/>
          <w:sz w:val="20"/>
          <w:szCs w:val="20"/>
        </w:rPr>
      </w:pPr>
      <w:r w:rsidRPr="007D2EEC">
        <w:rPr>
          <w:rFonts w:ascii="Verdana" w:hAnsi="Verdana"/>
          <w:color w:val="000000" w:themeColor="text1"/>
          <w:sz w:val="20"/>
          <w:szCs w:val="20"/>
        </w:rPr>
        <w:lastRenderedPageBreak/>
        <w:t xml:space="preserve">JH said that the signage on the parking bays in Remenham Lane was wrong and that it was planned to move one bay towards the Parish Hall and limit the time a vehicle could park there. </w:t>
      </w:r>
    </w:p>
    <w:p w14:paraId="3CF4CD35" w14:textId="6238C1FF" w:rsidR="00E25DAE" w:rsidRPr="007D2EEC" w:rsidRDefault="00E25DAE" w:rsidP="00E25DAE">
      <w:pPr>
        <w:ind w:firstLine="0"/>
        <w:rPr>
          <w:rFonts w:ascii="Verdana" w:hAnsi="Verdana"/>
          <w:color w:val="000000" w:themeColor="text1"/>
          <w:sz w:val="20"/>
          <w:szCs w:val="20"/>
        </w:rPr>
      </w:pPr>
      <w:r w:rsidRPr="007D2EEC">
        <w:rPr>
          <w:rFonts w:ascii="Verdana" w:hAnsi="Verdana"/>
          <w:color w:val="000000" w:themeColor="text1"/>
          <w:sz w:val="20"/>
          <w:szCs w:val="20"/>
        </w:rPr>
        <w:t>Progress on a new Thames Bridge was described by JH.</w:t>
      </w:r>
      <w:r w:rsidR="003D2A25" w:rsidRPr="007D2EEC">
        <w:rPr>
          <w:rFonts w:ascii="Verdana" w:hAnsi="Verdana"/>
          <w:color w:val="000000" w:themeColor="text1"/>
          <w:sz w:val="20"/>
          <w:szCs w:val="20"/>
        </w:rPr>
        <w:t xml:space="preserve"> The Clerk said that he thought that Appeals on </w:t>
      </w:r>
      <w:r w:rsidR="003D2A25" w:rsidRPr="007D2EEC">
        <w:rPr>
          <w:rFonts w:ascii="Verdana" w:hAnsi="Verdana"/>
          <w:bCs/>
          <w:color w:val="000000" w:themeColor="text1"/>
          <w:sz w:val="20"/>
          <w:szCs w:val="20"/>
          <w:shd w:val="clear" w:color="auto" w:fill="FFFFFF"/>
        </w:rPr>
        <w:t>3224323/322432 (1</w:t>
      </w:r>
      <w:r w:rsidR="003D2A25" w:rsidRPr="007D2EEC">
        <w:rPr>
          <w:rFonts w:ascii="Verdana" w:hAnsi="Verdana"/>
          <w:color w:val="000000" w:themeColor="text1"/>
          <w:sz w:val="20"/>
          <w:szCs w:val="20"/>
        </w:rPr>
        <w:t>82327/182524</w:t>
      </w:r>
      <w:r w:rsidR="003D2A25" w:rsidRPr="007D2EEC">
        <w:rPr>
          <w:rFonts w:ascii="Verdana" w:hAnsi="Verdana"/>
          <w:bCs/>
          <w:color w:val="000000" w:themeColor="text1"/>
          <w:sz w:val="20"/>
          <w:szCs w:val="20"/>
          <w:shd w:val="clear" w:color="auto" w:fill="FFFFFF"/>
        </w:rPr>
        <w:t>) Malmesbury/Park Place were now to be considered at a face-to-face meeting.</w:t>
      </w:r>
    </w:p>
    <w:p w14:paraId="7D6C5CF9" w14:textId="14BFA44B" w:rsidR="00B00E66" w:rsidRPr="007D2EEC" w:rsidRDefault="005576DC" w:rsidP="005A63DE">
      <w:pPr>
        <w:rPr>
          <w:rFonts w:ascii="Verdana" w:hAnsi="Verdana" w:cs="Verdana"/>
          <w:b/>
          <w:bCs/>
          <w:color w:val="000000" w:themeColor="text1"/>
          <w:sz w:val="20"/>
          <w:szCs w:val="20"/>
        </w:rPr>
      </w:pPr>
      <w:r w:rsidRPr="007D2EEC">
        <w:rPr>
          <w:rFonts w:ascii="Verdana" w:hAnsi="Verdana" w:cs="Verdana"/>
          <w:b/>
          <w:bCs/>
          <w:color w:val="000000" w:themeColor="text1"/>
          <w:sz w:val="20"/>
          <w:szCs w:val="20"/>
        </w:rPr>
        <w:t>1</w:t>
      </w:r>
      <w:r w:rsidR="007F779A" w:rsidRPr="007D2EEC">
        <w:rPr>
          <w:rFonts w:ascii="Verdana" w:hAnsi="Verdana" w:cs="Verdana"/>
          <w:b/>
          <w:bCs/>
          <w:color w:val="000000" w:themeColor="text1"/>
          <w:sz w:val="20"/>
          <w:szCs w:val="20"/>
        </w:rPr>
        <w:t>18</w:t>
      </w:r>
      <w:r w:rsidR="00260284" w:rsidRPr="007D2EEC">
        <w:rPr>
          <w:rFonts w:ascii="Verdana" w:hAnsi="Verdana" w:cs="Verdana"/>
          <w:b/>
          <w:bCs/>
          <w:color w:val="000000" w:themeColor="text1"/>
          <w:sz w:val="20"/>
          <w:szCs w:val="20"/>
        </w:rPr>
        <w:t xml:space="preserve">/19: </w:t>
      </w:r>
      <w:r w:rsidR="00B00E66" w:rsidRPr="007D2EEC">
        <w:rPr>
          <w:rFonts w:ascii="Verdana" w:hAnsi="Verdana" w:cs="Verdana"/>
          <w:b/>
          <w:bCs/>
          <w:color w:val="000000" w:themeColor="text1"/>
          <w:sz w:val="20"/>
          <w:szCs w:val="20"/>
        </w:rPr>
        <w:t>FINANCIAL MATTERS</w:t>
      </w:r>
    </w:p>
    <w:p w14:paraId="33D5FB5C" w14:textId="34C59600" w:rsidR="005576DC" w:rsidRPr="007D2EEC" w:rsidRDefault="003E72D3" w:rsidP="00ED2D91">
      <w:pPr>
        <w:rPr>
          <w:rFonts w:ascii="Verdana" w:hAnsi="Verdana" w:cs="Verdana"/>
          <w:bCs/>
          <w:color w:val="000000" w:themeColor="text1"/>
          <w:sz w:val="20"/>
          <w:szCs w:val="20"/>
        </w:rPr>
      </w:pPr>
      <w:r w:rsidRPr="007D2EEC">
        <w:rPr>
          <w:rFonts w:ascii="Verdana" w:hAnsi="Verdana" w:cs="Verdana"/>
          <w:bCs/>
          <w:color w:val="000000" w:themeColor="text1"/>
          <w:sz w:val="20"/>
          <w:szCs w:val="20"/>
        </w:rPr>
        <w:tab/>
      </w:r>
      <w:r w:rsidR="00F0482A" w:rsidRPr="007D2EEC">
        <w:rPr>
          <w:rFonts w:ascii="Verdana" w:hAnsi="Verdana" w:cs="Verdana"/>
          <w:bCs/>
          <w:color w:val="000000" w:themeColor="text1"/>
          <w:sz w:val="20"/>
          <w:szCs w:val="20"/>
        </w:rPr>
        <w:t xml:space="preserve">The Clerk </w:t>
      </w:r>
      <w:r w:rsidR="007F779A" w:rsidRPr="007D2EEC">
        <w:rPr>
          <w:rFonts w:ascii="Verdana" w:hAnsi="Verdana" w:cs="Verdana"/>
          <w:bCs/>
          <w:color w:val="000000" w:themeColor="text1"/>
          <w:sz w:val="20"/>
          <w:szCs w:val="20"/>
        </w:rPr>
        <w:t>reminded the meeting that a Precept would need to be set at the next meeting and that RPC would need to bear in mind the ratio</w:t>
      </w:r>
      <w:r w:rsidR="003D2A25" w:rsidRPr="007D2EEC">
        <w:rPr>
          <w:rFonts w:ascii="Verdana" w:hAnsi="Verdana" w:cs="Verdana"/>
          <w:bCs/>
          <w:color w:val="000000" w:themeColor="text1"/>
          <w:sz w:val="20"/>
          <w:szCs w:val="20"/>
        </w:rPr>
        <w:t xml:space="preserve"> of its reserves to the proposed Precept. He suggest</w:t>
      </w:r>
      <w:r w:rsidR="00D91DDC" w:rsidRPr="007D2EEC">
        <w:rPr>
          <w:rFonts w:ascii="Verdana" w:hAnsi="Verdana" w:cs="Verdana"/>
          <w:bCs/>
          <w:color w:val="000000" w:themeColor="text1"/>
          <w:sz w:val="20"/>
          <w:szCs w:val="20"/>
        </w:rPr>
        <w:t>ed</w:t>
      </w:r>
      <w:r w:rsidR="003D2A25" w:rsidRPr="007D2EEC">
        <w:rPr>
          <w:rFonts w:ascii="Verdana" w:hAnsi="Verdana" w:cs="Verdana"/>
          <w:bCs/>
          <w:color w:val="000000" w:themeColor="text1"/>
          <w:sz w:val="20"/>
          <w:szCs w:val="20"/>
        </w:rPr>
        <w:t xml:space="preserve"> RPC brings forward any planned expenditure to meet traffic issues. JH recommended that RPC ask Sarah Clover to review all event licenses. This was AGREED. Expenditure of CIL monies was discussed in terms of traffic speed indicators, wild flower planting and public river bathing steps. Following advice from JH</w:t>
      </w:r>
      <w:r w:rsidR="0053604D" w:rsidRPr="007D2EEC">
        <w:rPr>
          <w:rFonts w:ascii="Verdana" w:hAnsi="Verdana" w:cs="Verdana"/>
          <w:bCs/>
          <w:color w:val="000000" w:themeColor="text1"/>
          <w:sz w:val="20"/>
          <w:szCs w:val="20"/>
        </w:rPr>
        <w:t>,</w:t>
      </w:r>
      <w:r w:rsidR="003D2A25" w:rsidRPr="007D2EEC">
        <w:rPr>
          <w:rFonts w:ascii="Verdana" w:hAnsi="Verdana" w:cs="Verdana"/>
          <w:bCs/>
          <w:color w:val="000000" w:themeColor="text1"/>
          <w:sz w:val="20"/>
          <w:szCs w:val="20"/>
        </w:rPr>
        <w:t xml:space="preserve"> it was AGREED that The Clerk would give NatWest a time limit to provide telephone/e-banking and then if this was not forthcoming move RPC accounts to a different bank. </w:t>
      </w:r>
      <w:r w:rsidR="005576DC" w:rsidRPr="007D2EEC">
        <w:rPr>
          <w:rFonts w:ascii="Verdana" w:hAnsi="Verdana" w:cs="Verdana"/>
          <w:bCs/>
          <w:color w:val="000000" w:themeColor="text1"/>
          <w:sz w:val="20"/>
          <w:szCs w:val="20"/>
        </w:rPr>
        <w:t xml:space="preserve"> </w:t>
      </w:r>
    </w:p>
    <w:p w14:paraId="564A4656" w14:textId="23A497C5" w:rsidR="00776F35" w:rsidRPr="007D2EEC" w:rsidRDefault="005576DC" w:rsidP="00A82F41">
      <w:pPr>
        <w:pStyle w:val="NoSpacing"/>
        <w:ind w:hanging="425"/>
        <w:rPr>
          <w:rFonts w:ascii="Verdana" w:hAnsi="Verdana" w:cs="Verdana"/>
          <w:b/>
          <w:bCs/>
          <w:color w:val="000000" w:themeColor="text1"/>
          <w:sz w:val="20"/>
          <w:szCs w:val="20"/>
        </w:rPr>
      </w:pPr>
      <w:r w:rsidRPr="007D2EEC">
        <w:rPr>
          <w:rFonts w:ascii="Verdana" w:hAnsi="Verdana" w:cs="Verdana"/>
          <w:b/>
          <w:bCs/>
          <w:color w:val="000000" w:themeColor="text1"/>
          <w:sz w:val="20"/>
          <w:szCs w:val="20"/>
        </w:rPr>
        <w:t>1</w:t>
      </w:r>
      <w:r w:rsidR="003D2A25" w:rsidRPr="007D2EEC">
        <w:rPr>
          <w:rFonts w:ascii="Verdana" w:hAnsi="Verdana" w:cs="Verdana"/>
          <w:b/>
          <w:bCs/>
          <w:color w:val="000000" w:themeColor="text1"/>
          <w:sz w:val="20"/>
          <w:szCs w:val="20"/>
        </w:rPr>
        <w:t>1</w:t>
      </w:r>
      <w:r w:rsidRPr="007D2EEC">
        <w:rPr>
          <w:rFonts w:ascii="Verdana" w:hAnsi="Verdana" w:cs="Verdana"/>
          <w:b/>
          <w:bCs/>
          <w:color w:val="000000" w:themeColor="text1"/>
          <w:sz w:val="20"/>
          <w:szCs w:val="20"/>
        </w:rPr>
        <w:t>9</w:t>
      </w:r>
      <w:r w:rsidR="00B00DF2" w:rsidRPr="007D2EEC">
        <w:rPr>
          <w:rFonts w:ascii="Verdana" w:hAnsi="Verdana" w:cs="Verdana"/>
          <w:b/>
          <w:bCs/>
          <w:color w:val="000000" w:themeColor="text1"/>
          <w:sz w:val="20"/>
          <w:szCs w:val="20"/>
        </w:rPr>
        <w:t xml:space="preserve">/19: </w:t>
      </w:r>
      <w:r w:rsidR="00776F35" w:rsidRPr="007D2EEC">
        <w:rPr>
          <w:rFonts w:ascii="Verdana" w:hAnsi="Verdana" w:cs="Verdana"/>
          <w:b/>
          <w:bCs/>
          <w:color w:val="000000" w:themeColor="text1"/>
          <w:sz w:val="20"/>
          <w:szCs w:val="20"/>
        </w:rPr>
        <w:t>OTHER MATTERS</w:t>
      </w:r>
    </w:p>
    <w:p w14:paraId="18259765" w14:textId="320F7C37" w:rsidR="00776F35" w:rsidRPr="007D2EEC" w:rsidRDefault="0053604D" w:rsidP="007A2E34">
      <w:pPr>
        <w:pStyle w:val="NoSpacing"/>
        <w:ind w:left="993" w:firstLine="0"/>
        <w:rPr>
          <w:rFonts w:ascii="Verdana" w:hAnsi="Verdana" w:cs="Verdana"/>
          <w:color w:val="000000" w:themeColor="text1"/>
          <w:sz w:val="20"/>
          <w:szCs w:val="20"/>
        </w:rPr>
      </w:pPr>
      <w:r w:rsidRPr="007D2EEC">
        <w:rPr>
          <w:rFonts w:ascii="Verdana" w:hAnsi="Verdana" w:cs="Verdana"/>
          <w:color w:val="000000" w:themeColor="text1"/>
          <w:sz w:val="20"/>
          <w:szCs w:val="20"/>
        </w:rPr>
        <w:t xml:space="preserve">DP suggested RPC have a register of those who could provide a rapid-response on the chain-saw cutting of fallen trees; The Clerk said they would need to be insured. </w:t>
      </w:r>
    </w:p>
    <w:p w14:paraId="426C549A" w14:textId="440FBB84" w:rsidR="00960A2E" w:rsidRPr="007D2EEC" w:rsidRDefault="00080C04" w:rsidP="00A82F41">
      <w:pPr>
        <w:pStyle w:val="NoSpacing"/>
        <w:ind w:hanging="425"/>
        <w:rPr>
          <w:rFonts w:ascii="Verdana" w:hAnsi="Verdana" w:cs="Verdana"/>
          <w:color w:val="000000" w:themeColor="text1"/>
          <w:sz w:val="20"/>
          <w:szCs w:val="20"/>
        </w:rPr>
      </w:pPr>
      <w:r w:rsidRPr="007D2EEC">
        <w:rPr>
          <w:rFonts w:ascii="Verdana" w:hAnsi="Verdana" w:cs="Verdana"/>
          <w:b/>
          <w:bCs/>
          <w:color w:val="000000" w:themeColor="text1"/>
          <w:sz w:val="20"/>
          <w:szCs w:val="20"/>
        </w:rPr>
        <w:t>DATE OF NEXT MEETING</w:t>
      </w:r>
      <w:r w:rsidR="00A82F41" w:rsidRPr="007D2EEC">
        <w:rPr>
          <w:rFonts w:ascii="Verdana" w:hAnsi="Verdana" w:cs="Verdana"/>
          <w:bCs/>
          <w:color w:val="000000" w:themeColor="text1"/>
          <w:sz w:val="20"/>
          <w:szCs w:val="20"/>
        </w:rPr>
        <w:t xml:space="preserve"> </w:t>
      </w:r>
      <w:r w:rsidR="005576DC" w:rsidRPr="007D2EEC">
        <w:rPr>
          <w:rFonts w:ascii="Verdana" w:hAnsi="Verdana" w:cs="Arial"/>
          <w:color w:val="000000" w:themeColor="text1"/>
          <w:sz w:val="20"/>
          <w:szCs w:val="20"/>
        </w:rPr>
        <w:t xml:space="preserve">Mon </w:t>
      </w:r>
      <w:r w:rsidR="00D91DDC" w:rsidRPr="007D2EEC">
        <w:rPr>
          <w:rFonts w:ascii="Verdana" w:hAnsi="Verdana" w:cs="Arial"/>
          <w:color w:val="000000" w:themeColor="text1"/>
          <w:sz w:val="20"/>
          <w:szCs w:val="20"/>
        </w:rPr>
        <w:t>Dec</w:t>
      </w:r>
      <w:r w:rsidR="005576DC" w:rsidRPr="007D2EEC">
        <w:rPr>
          <w:rFonts w:ascii="Verdana" w:hAnsi="Verdana" w:cs="Arial"/>
          <w:color w:val="000000" w:themeColor="text1"/>
          <w:sz w:val="20"/>
          <w:szCs w:val="20"/>
        </w:rPr>
        <w:t xml:space="preserve"> </w:t>
      </w:r>
      <w:r w:rsidR="00D91DDC" w:rsidRPr="007D2EEC">
        <w:rPr>
          <w:rFonts w:ascii="Verdana" w:hAnsi="Verdana" w:cs="Arial"/>
          <w:color w:val="000000" w:themeColor="text1"/>
          <w:sz w:val="20"/>
          <w:szCs w:val="20"/>
        </w:rPr>
        <w:t>9</w:t>
      </w:r>
      <w:r w:rsidR="00D91DDC" w:rsidRPr="007D2EEC">
        <w:rPr>
          <w:rFonts w:ascii="Verdana" w:hAnsi="Verdana" w:cs="Arial"/>
          <w:color w:val="000000" w:themeColor="text1"/>
          <w:sz w:val="20"/>
          <w:szCs w:val="20"/>
          <w:vertAlign w:val="superscript"/>
        </w:rPr>
        <w:t>th</w:t>
      </w:r>
      <w:r w:rsidR="005576DC" w:rsidRPr="007D2EEC">
        <w:rPr>
          <w:rFonts w:ascii="Verdana" w:hAnsi="Verdana" w:cs="Arial"/>
          <w:color w:val="000000" w:themeColor="text1"/>
          <w:sz w:val="20"/>
          <w:szCs w:val="20"/>
          <w:vertAlign w:val="superscript"/>
        </w:rPr>
        <w:t xml:space="preserve"> </w:t>
      </w:r>
      <w:r w:rsidR="005576DC" w:rsidRPr="007D2EEC">
        <w:rPr>
          <w:rFonts w:ascii="Verdana" w:hAnsi="Verdana" w:cs="Arial"/>
          <w:color w:val="000000" w:themeColor="text1"/>
          <w:sz w:val="20"/>
          <w:szCs w:val="20"/>
        </w:rPr>
        <w:t>(8pm) in the Parish Hall</w:t>
      </w:r>
    </w:p>
    <w:p w14:paraId="50F663C6" w14:textId="77777777" w:rsidR="008D6DE1" w:rsidRPr="007D2EEC" w:rsidRDefault="008D6DE1" w:rsidP="000E073E">
      <w:pPr>
        <w:pStyle w:val="NoSpacing"/>
        <w:ind w:left="697" w:firstLine="295"/>
        <w:rPr>
          <w:rFonts w:ascii="Verdana" w:hAnsi="Verdana" w:cs="Verdana"/>
          <w:color w:val="000000" w:themeColor="text1"/>
          <w:sz w:val="20"/>
          <w:szCs w:val="20"/>
        </w:rPr>
      </w:pPr>
    </w:p>
    <w:p w14:paraId="1275BCE6" w14:textId="50BEC4EB" w:rsidR="001B6C46" w:rsidRPr="007D2EEC" w:rsidRDefault="00960A2E" w:rsidP="00776075">
      <w:pPr>
        <w:rPr>
          <w:rFonts w:ascii="Verdana" w:hAnsi="Verdana"/>
          <w:i/>
          <w:color w:val="000000" w:themeColor="text1"/>
          <w:sz w:val="20"/>
          <w:szCs w:val="20"/>
        </w:rPr>
      </w:pPr>
      <w:r w:rsidRPr="007D2EEC">
        <w:rPr>
          <w:rFonts w:ascii="Verdana" w:hAnsi="Verdana"/>
          <w:i/>
          <w:color w:val="000000" w:themeColor="text1"/>
          <w:sz w:val="20"/>
          <w:szCs w:val="20"/>
        </w:rPr>
        <w:t>ACTION</w:t>
      </w:r>
      <w:r w:rsidR="008A20EA" w:rsidRPr="007D2EEC">
        <w:rPr>
          <w:rFonts w:ascii="Verdana" w:hAnsi="Verdana"/>
          <w:i/>
          <w:color w:val="000000" w:themeColor="text1"/>
          <w:sz w:val="20"/>
          <w:szCs w:val="20"/>
        </w:rPr>
        <w:t>S</w:t>
      </w:r>
      <w:r w:rsidRPr="007D2EEC">
        <w:rPr>
          <w:rFonts w:ascii="Verdana" w:hAnsi="Verdana"/>
          <w:i/>
          <w:color w:val="000000" w:themeColor="text1"/>
          <w:sz w:val="20"/>
          <w:szCs w:val="20"/>
        </w:rPr>
        <w:t>:</w:t>
      </w:r>
    </w:p>
    <w:p w14:paraId="41953EFE" w14:textId="77777777" w:rsidR="00D76D04" w:rsidRPr="007D2EEC" w:rsidRDefault="00D76D04" w:rsidP="00776075">
      <w:pPr>
        <w:rPr>
          <w:rFonts w:ascii="Verdana" w:hAnsi="Verdana"/>
          <w:i/>
          <w:color w:val="000000" w:themeColor="text1"/>
          <w:sz w:val="20"/>
          <w:szCs w:val="20"/>
        </w:rPr>
      </w:pPr>
    </w:p>
    <w:p w14:paraId="3DC81B0D" w14:textId="5D4B5911" w:rsidR="00205728" w:rsidRPr="007D2EEC" w:rsidRDefault="00205728" w:rsidP="00776075">
      <w:pPr>
        <w:rPr>
          <w:rFonts w:ascii="Verdana" w:hAnsi="Verdana"/>
          <w:bCs/>
          <w:color w:val="000000" w:themeColor="text1"/>
          <w:sz w:val="20"/>
          <w:szCs w:val="20"/>
        </w:rPr>
      </w:pPr>
      <w:r w:rsidRPr="007D2EEC">
        <w:rPr>
          <w:rFonts w:ascii="Verdana" w:hAnsi="Verdana"/>
          <w:bCs/>
          <w:i/>
          <w:iCs/>
          <w:color w:val="000000" w:themeColor="text1"/>
          <w:sz w:val="20"/>
          <w:szCs w:val="20"/>
        </w:rPr>
        <w:t>JH will</w:t>
      </w:r>
      <w:r w:rsidRPr="007D2EEC">
        <w:rPr>
          <w:rFonts w:ascii="Verdana" w:hAnsi="Verdana"/>
          <w:bCs/>
          <w:color w:val="000000" w:themeColor="text1"/>
          <w:sz w:val="20"/>
          <w:szCs w:val="20"/>
        </w:rPr>
        <w:t xml:space="preserve"> </w:t>
      </w:r>
      <w:r w:rsidRPr="007D2EEC">
        <w:rPr>
          <w:rFonts w:ascii="Verdana" w:hAnsi="Verdana"/>
          <w:bCs/>
          <w:color w:val="000000" w:themeColor="text1"/>
          <w:sz w:val="20"/>
          <w:szCs w:val="20"/>
        </w:rPr>
        <w:tab/>
      </w:r>
    </w:p>
    <w:p w14:paraId="5933BFF8" w14:textId="4C90D2FB" w:rsidR="00D91DDC" w:rsidRPr="007D2EEC" w:rsidRDefault="00D91DDC" w:rsidP="00D91DDC">
      <w:pPr>
        <w:rPr>
          <w:rFonts w:ascii="Verdana" w:hAnsi="Verdana"/>
          <w:bCs/>
          <w:color w:val="000000" w:themeColor="text1"/>
          <w:sz w:val="20"/>
          <w:szCs w:val="20"/>
          <w:shd w:val="clear" w:color="auto" w:fill="FFFFFF"/>
        </w:rPr>
      </w:pPr>
      <w:r w:rsidRPr="007D2EEC">
        <w:rPr>
          <w:rFonts w:ascii="Verdana" w:hAnsi="Verdana" w:cs="Verdana"/>
          <w:bCs/>
          <w:color w:val="000000" w:themeColor="text1"/>
          <w:sz w:val="20"/>
          <w:szCs w:val="20"/>
        </w:rPr>
        <w:tab/>
        <w:t xml:space="preserve">action RPC representation at the appeals on </w:t>
      </w:r>
      <w:r w:rsidR="0053604D" w:rsidRPr="007D2EEC">
        <w:rPr>
          <w:rFonts w:ascii="Verdana" w:hAnsi="Verdana"/>
          <w:bCs/>
          <w:color w:val="000000" w:themeColor="text1"/>
          <w:sz w:val="20"/>
          <w:szCs w:val="20"/>
          <w:shd w:val="clear" w:color="auto" w:fill="FFFFFF"/>
        </w:rPr>
        <w:t>3224323/322432 (1</w:t>
      </w:r>
      <w:r w:rsidR="0053604D" w:rsidRPr="007D2EEC">
        <w:rPr>
          <w:rFonts w:ascii="Verdana" w:hAnsi="Verdana"/>
          <w:color w:val="000000" w:themeColor="text1"/>
          <w:sz w:val="20"/>
          <w:szCs w:val="20"/>
        </w:rPr>
        <w:t>82327/182524</w:t>
      </w:r>
      <w:r w:rsidR="0053604D" w:rsidRPr="007D2EEC">
        <w:rPr>
          <w:rFonts w:ascii="Verdana" w:hAnsi="Verdana"/>
          <w:bCs/>
          <w:color w:val="000000" w:themeColor="text1"/>
          <w:sz w:val="20"/>
          <w:szCs w:val="20"/>
          <w:shd w:val="clear" w:color="auto" w:fill="FFFFFF"/>
        </w:rPr>
        <w:t>) Malmesbury/Park Place</w:t>
      </w:r>
      <w:r w:rsidR="007D2EEC" w:rsidRPr="007D2EEC">
        <w:rPr>
          <w:rFonts w:ascii="Verdana" w:hAnsi="Verdana"/>
          <w:bCs/>
          <w:color w:val="000000" w:themeColor="text1"/>
          <w:sz w:val="20"/>
          <w:szCs w:val="20"/>
          <w:shd w:val="clear" w:color="auto" w:fill="FFFFFF"/>
        </w:rPr>
        <w:t xml:space="preserve"> if this is to be face-to-face</w:t>
      </w:r>
      <w:r w:rsidR="0053604D" w:rsidRPr="007D2EEC">
        <w:rPr>
          <w:rFonts w:ascii="Verdana" w:hAnsi="Verdana"/>
          <w:bCs/>
          <w:color w:val="000000" w:themeColor="text1"/>
          <w:sz w:val="20"/>
          <w:szCs w:val="20"/>
          <w:shd w:val="clear" w:color="auto" w:fill="FFFFFF"/>
        </w:rPr>
        <w:t xml:space="preserve"> </w:t>
      </w:r>
    </w:p>
    <w:p w14:paraId="7B0EA002" w14:textId="7B1D5B9E" w:rsidR="00D91DDC" w:rsidRPr="007D2EEC" w:rsidRDefault="00D91DDC" w:rsidP="00D91DDC">
      <w:pPr>
        <w:rPr>
          <w:rFonts w:ascii="Verdana" w:hAnsi="Verdana"/>
          <w:bCs/>
          <w:color w:val="000000" w:themeColor="text1"/>
          <w:sz w:val="20"/>
          <w:szCs w:val="20"/>
          <w:shd w:val="clear" w:color="auto" w:fill="FFFFFF"/>
        </w:rPr>
      </w:pPr>
    </w:p>
    <w:p w14:paraId="3050B602" w14:textId="34F4B3D7" w:rsidR="00D91DDC" w:rsidRPr="007D2EEC" w:rsidRDefault="00D91DDC" w:rsidP="00D91DDC">
      <w:pPr>
        <w:rPr>
          <w:rFonts w:ascii="Verdana" w:hAnsi="Verdana"/>
          <w:bCs/>
          <w:color w:val="000000" w:themeColor="text1"/>
          <w:sz w:val="20"/>
          <w:szCs w:val="20"/>
          <w:shd w:val="clear" w:color="auto" w:fill="FFFFFF"/>
        </w:rPr>
      </w:pPr>
      <w:r w:rsidRPr="007D2EEC">
        <w:rPr>
          <w:rFonts w:ascii="Verdana" w:hAnsi="Verdana"/>
          <w:bCs/>
          <w:color w:val="000000" w:themeColor="text1"/>
          <w:sz w:val="20"/>
          <w:szCs w:val="20"/>
          <w:shd w:val="clear" w:color="auto" w:fill="FFFFFF"/>
        </w:rPr>
        <w:tab/>
        <w:t>inform the Henley Transport group of CL’s future attendance</w:t>
      </w:r>
    </w:p>
    <w:p w14:paraId="2AA4175F" w14:textId="77777777" w:rsidR="00D91DDC" w:rsidRPr="007D2EEC" w:rsidRDefault="00D91DDC" w:rsidP="00D91DDC">
      <w:pPr>
        <w:rPr>
          <w:rFonts w:ascii="Verdana" w:hAnsi="Verdana"/>
          <w:bCs/>
          <w:color w:val="000000" w:themeColor="text1"/>
          <w:sz w:val="20"/>
          <w:szCs w:val="20"/>
          <w:shd w:val="clear" w:color="auto" w:fill="FFFFFF"/>
        </w:rPr>
      </w:pPr>
    </w:p>
    <w:p w14:paraId="747229E1" w14:textId="61873CC9" w:rsidR="00D91DDC" w:rsidRPr="007D2EEC" w:rsidRDefault="00D91DDC" w:rsidP="00D91DDC">
      <w:pPr>
        <w:rPr>
          <w:rFonts w:ascii="Verdana" w:hAnsi="Verdana" w:cs="Verdana"/>
          <w:bCs/>
          <w:color w:val="000000" w:themeColor="text1"/>
          <w:sz w:val="20"/>
          <w:szCs w:val="20"/>
        </w:rPr>
      </w:pPr>
      <w:r w:rsidRPr="007D2EEC">
        <w:rPr>
          <w:rFonts w:ascii="Verdana" w:hAnsi="Verdana"/>
          <w:bCs/>
          <w:color w:val="000000" w:themeColor="text1"/>
          <w:sz w:val="20"/>
          <w:szCs w:val="20"/>
          <w:shd w:val="clear" w:color="auto" w:fill="FFFFFF"/>
        </w:rPr>
        <w:tab/>
        <w:t xml:space="preserve">progress the resolution of </w:t>
      </w:r>
      <w:r w:rsidRPr="007D2EEC">
        <w:rPr>
          <w:rFonts w:ascii="Verdana" w:hAnsi="Verdana" w:cs="Verdana"/>
          <w:bCs/>
          <w:color w:val="000000" w:themeColor="text1"/>
          <w:sz w:val="20"/>
          <w:szCs w:val="20"/>
        </w:rPr>
        <w:t>traffic issues at the entrance to Middle Culham cottages</w:t>
      </w:r>
      <w:r w:rsidR="007E3346" w:rsidRPr="007D2EEC">
        <w:rPr>
          <w:rFonts w:ascii="Verdana" w:hAnsi="Verdana" w:cs="Verdana"/>
          <w:bCs/>
          <w:color w:val="000000" w:themeColor="text1"/>
          <w:sz w:val="20"/>
          <w:szCs w:val="20"/>
        </w:rPr>
        <w:t>/</w:t>
      </w:r>
      <w:r w:rsidRPr="007D2EEC">
        <w:rPr>
          <w:rFonts w:ascii="Verdana" w:hAnsi="Verdana" w:cs="Verdana"/>
          <w:bCs/>
          <w:color w:val="000000" w:themeColor="text1"/>
          <w:sz w:val="20"/>
          <w:szCs w:val="20"/>
        </w:rPr>
        <w:t>Culham Court and the parking bays in Remenham lane</w:t>
      </w:r>
    </w:p>
    <w:p w14:paraId="37AF9901" w14:textId="668D944D" w:rsidR="00D91DDC" w:rsidRPr="007D2EEC" w:rsidRDefault="00D91DDC" w:rsidP="00D91DDC">
      <w:pPr>
        <w:rPr>
          <w:rFonts w:ascii="Verdana" w:hAnsi="Verdana" w:cs="Verdana"/>
          <w:bCs/>
          <w:color w:val="000000" w:themeColor="text1"/>
          <w:sz w:val="20"/>
          <w:szCs w:val="20"/>
        </w:rPr>
      </w:pPr>
    </w:p>
    <w:p w14:paraId="607F3F1D" w14:textId="0F121F16" w:rsidR="00D91DDC" w:rsidRPr="007D2EEC" w:rsidRDefault="00D91DDC" w:rsidP="00D91DDC">
      <w:pPr>
        <w:rPr>
          <w:rFonts w:ascii="Verdana" w:hAnsi="Verdana" w:cs="Verdana"/>
          <w:bCs/>
          <w:color w:val="000000" w:themeColor="text1"/>
          <w:sz w:val="20"/>
          <w:szCs w:val="20"/>
        </w:rPr>
      </w:pPr>
      <w:r w:rsidRPr="007D2EEC">
        <w:rPr>
          <w:rFonts w:ascii="Verdana" w:hAnsi="Verdana" w:cs="Verdana"/>
          <w:bCs/>
          <w:color w:val="000000" w:themeColor="text1"/>
          <w:sz w:val="20"/>
          <w:szCs w:val="20"/>
        </w:rPr>
        <w:tab/>
        <w:t>ask Sarah Clover to review all event licenses</w:t>
      </w:r>
    </w:p>
    <w:p w14:paraId="33C54322" w14:textId="77777777" w:rsidR="00D91DDC" w:rsidRPr="007D2EEC" w:rsidRDefault="00D91DDC" w:rsidP="00D91DDC">
      <w:pPr>
        <w:rPr>
          <w:rFonts w:ascii="Verdana" w:hAnsi="Verdana" w:cs="Verdana"/>
          <w:bCs/>
          <w:color w:val="000000" w:themeColor="text1"/>
          <w:sz w:val="20"/>
          <w:szCs w:val="20"/>
        </w:rPr>
      </w:pPr>
    </w:p>
    <w:p w14:paraId="110EDB61" w14:textId="77777777" w:rsidR="00D91DDC" w:rsidRPr="007D2EEC" w:rsidRDefault="00D91DDC" w:rsidP="00D91DDC">
      <w:pPr>
        <w:rPr>
          <w:rFonts w:ascii="Verdana" w:hAnsi="Verdana"/>
          <w:bCs/>
          <w:color w:val="000000" w:themeColor="text1"/>
          <w:sz w:val="20"/>
          <w:szCs w:val="20"/>
          <w:shd w:val="clear" w:color="auto" w:fill="FFFFFF"/>
        </w:rPr>
      </w:pPr>
      <w:r w:rsidRPr="007D2EEC">
        <w:rPr>
          <w:rFonts w:ascii="Verdana" w:hAnsi="Verdana"/>
          <w:bCs/>
          <w:color w:val="000000" w:themeColor="text1"/>
          <w:sz w:val="20"/>
          <w:szCs w:val="20"/>
          <w:shd w:val="clear" w:color="auto" w:fill="FFFFFF"/>
        </w:rPr>
        <w:t>The Clerk will</w:t>
      </w:r>
    </w:p>
    <w:p w14:paraId="7F2664B3" w14:textId="66A754CA" w:rsidR="0053604D" w:rsidRPr="007D2EEC" w:rsidRDefault="00D91DDC" w:rsidP="00D91DDC">
      <w:pPr>
        <w:ind w:firstLine="0"/>
        <w:rPr>
          <w:rFonts w:ascii="Verdana" w:hAnsi="Verdana" w:cs="Arial"/>
          <w:color w:val="000000" w:themeColor="text1"/>
          <w:sz w:val="20"/>
          <w:szCs w:val="20"/>
        </w:rPr>
      </w:pPr>
      <w:r w:rsidRPr="007D2EEC">
        <w:rPr>
          <w:rFonts w:ascii="Verdana" w:hAnsi="Verdana"/>
          <w:bCs/>
          <w:color w:val="000000" w:themeColor="text1"/>
          <w:sz w:val="20"/>
          <w:szCs w:val="20"/>
          <w:shd w:val="clear" w:color="auto" w:fill="FFFFFF"/>
        </w:rPr>
        <w:t>circulate a</w:t>
      </w:r>
      <w:r w:rsidR="007E3346" w:rsidRPr="007D2EEC">
        <w:rPr>
          <w:rFonts w:ascii="Verdana" w:hAnsi="Verdana"/>
          <w:bCs/>
          <w:color w:val="000000" w:themeColor="text1"/>
          <w:sz w:val="20"/>
          <w:szCs w:val="20"/>
          <w:shd w:val="clear" w:color="auto" w:fill="FFFFFF"/>
        </w:rPr>
        <w:t xml:space="preserve"> suggested</w:t>
      </w:r>
      <w:r w:rsidRPr="007D2EEC">
        <w:rPr>
          <w:rFonts w:ascii="Verdana" w:hAnsi="Verdana"/>
          <w:bCs/>
          <w:color w:val="000000" w:themeColor="text1"/>
          <w:sz w:val="20"/>
          <w:szCs w:val="20"/>
          <w:shd w:val="clear" w:color="auto" w:fill="FFFFFF"/>
        </w:rPr>
        <w:t xml:space="preserve"> RPC response to </w:t>
      </w:r>
      <w:r w:rsidR="0053604D" w:rsidRPr="007D2EEC">
        <w:rPr>
          <w:rFonts w:ascii="Verdana" w:hAnsi="Verdana"/>
          <w:color w:val="000000" w:themeColor="text1"/>
          <w:sz w:val="20"/>
          <w:szCs w:val="20"/>
        </w:rPr>
        <w:t xml:space="preserve">WBC on the </w:t>
      </w:r>
      <w:r w:rsidR="0053604D" w:rsidRPr="007D2EEC">
        <w:rPr>
          <w:rFonts w:ascii="Verdana" w:hAnsi="Verdana" w:cs="Arial"/>
          <w:color w:val="000000" w:themeColor="text1"/>
          <w:sz w:val="20"/>
          <w:szCs w:val="20"/>
        </w:rPr>
        <w:t xml:space="preserve">collapsed listed structure behind Thames Bridge House </w:t>
      </w:r>
    </w:p>
    <w:p w14:paraId="275BA1F7" w14:textId="01614A9D" w:rsidR="00D91DDC" w:rsidRPr="007D2EEC" w:rsidRDefault="00D91DDC" w:rsidP="00D91DDC">
      <w:pPr>
        <w:ind w:firstLine="0"/>
        <w:rPr>
          <w:rFonts w:ascii="Verdana" w:hAnsi="Verdana" w:cs="Arial"/>
          <w:color w:val="000000" w:themeColor="text1"/>
          <w:sz w:val="20"/>
          <w:szCs w:val="20"/>
        </w:rPr>
      </w:pPr>
    </w:p>
    <w:p w14:paraId="0C782043" w14:textId="3BC192E2" w:rsidR="00D91DDC" w:rsidRPr="007D2EEC" w:rsidRDefault="00D91DDC" w:rsidP="00D91DDC">
      <w:pPr>
        <w:ind w:firstLine="0"/>
        <w:rPr>
          <w:rFonts w:ascii="Verdana" w:hAnsi="Verdana" w:cs="Arial"/>
          <w:color w:val="000000" w:themeColor="text1"/>
          <w:sz w:val="20"/>
          <w:szCs w:val="20"/>
        </w:rPr>
      </w:pPr>
      <w:r w:rsidRPr="007D2EEC">
        <w:rPr>
          <w:rFonts w:ascii="Verdana" w:hAnsi="Verdana" w:cs="Arial"/>
          <w:color w:val="000000" w:themeColor="text1"/>
          <w:sz w:val="20"/>
          <w:szCs w:val="20"/>
        </w:rPr>
        <w:t>circulate a list of possible expenditure of CIL monies</w:t>
      </w:r>
    </w:p>
    <w:p w14:paraId="242C552B" w14:textId="53CC214B" w:rsidR="00D91DDC" w:rsidRPr="007D2EEC" w:rsidRDefault="00D91DDC" w:rsidP="00D91DDC">
      <w:pPr>
        <w:ind w:firstLine="0"/>
        <w:rPr>
          <w:rFonts w:ascii="Verdana" w:hAnsi="Verdana" w:cs="Arial"/>
          <w:color w:val="000000" w:themeColor="text1"/>
          <w:sz w:val="20"/>
          <w:szCs w:val="20"/>
        </w:rPr>
      </w:pPr>
    </w:p>
    <w:p w14:paraId="59262FCF" w14:textId="5FB3A002" w:rsidR="00D91DDC" w:rsidRPr="007D2EEC" w:rsidRDefault="00D91DDC" w:rsidP="00D91DDC">
      <w:pPr>
        <w:ind w:firstLine="0"/>
        <w:rPr>
          <w:rFonts w:ascii="Verdana" w:hAnsi="Verdana" w:cs="Arial"/>
          <w:color w:val="000000" w:themeColor="text1"/>
          <w:sz w:val="20"/>
          <w:szCs w:val="20"/>
        </w:rPr>
      </w:pPr>
      <w:r w:rsidRPr="007D2EEC">
        <w:rPr>
          <w:rFonts w:ascii="Verdana" w:hAnsi="Verdana" w:cs="Arial"/>
          <w:color w:val="000000" w:themeColor="text1"/>
          <w:sz w:val="20"/>
          <w:szCs w:val="20"/>
        </w:rPr>
        <w:t>take action on telephone/e-banking before the next meeting</w:t>
      </w:r>
    </w:p>
    <w:p w14:paraId="271DCF75" w14:textId="77777777" w:rsidR="00D91DDC" w:rsidRPr="007D2EEC" w:rsidRDefault="00D91DDC" w:rsidP="00D91DDC">
      <w:pPr>
        <w:ind w:firstLine="0"/>
        <w:rPr>
          <w:rFonts w:ascii="Verdana" w:hAnsi="Verdana"/>
          <w:color w:val="000000" w:themeColor="text1"/>
          <w:sz w:val="20"/>
          <w:szCs w:val="20"/>
        </w:rPr>
      </w:pPr>
    </w:p>
    <w:p w14:paraId="6E353074" w14:textId="5829913C" w:rsidR="008B0F6C" w:rsidRPr="007D2EEC" w:rsidRDefault="008B0F6C">
      <w:pPr>
        <w:ind w:left="0" w:firstLine="0"/>
        <w:jc w:val="left"/>
        <w:rPr>
          <w:rFonts w:ascii="Verdana" w:hAnsi="Verdana"/>
          <w:b/>
          <w:color w:val="000000" w:themeColor="text1"/>
          <w:sz w:val="20"/>
          <w:szCs w:val="20"/>
        </w:rPr>
      </w:pPr>
      <w:r w:rsidRPr="007D2EEC">
        <w:rPr>
          <w:rFonts w:ascii="Verdana" w:hAnsi="Verdana"/>
          <w:b/>
          <w:color w:val="000000" w:themeColor="text1"/>
          <w:sz w:val="20"/>
          <w:szCs w:val="20"/>
        </w:rPr>
        <w:br w:type="page"/>
      </w:r>
    </w:p>
    <w:p w14:paraId="4DB58935" w14:textId="27668844" w:rsidR="00B72D56" w:rsidRPr="007D2EEC" w:rsidRDefault="008B0F6C" w:rsidP="002C48D4">
      <w:pPr>
        <w:ind w:left="0" w:firstLine="0"/>
        <w:jc w:val="left"/>
        <w:rPr>
          <w:rFonts w:ascii="Verdana" w:hAnsi="Verdana"/>
          <w:b/>
          <w:color w:val="000000" w:themeColor="text1"/>
          <w:sz w:val="20"/>
          <w:szCs w:val="20"/>
        </w:rPr>
      </w:pPr>
      <w:r w:rsidRPr="007D2EEC">
        <w:rPr>
          <w:rFonts w:ascii="Verdana" w:hAnsi="Verdana"/>
          <w:b/>
          <w:color w:val="000000" w:themeColor="text1"/>
          <w:sz w:val="20"/>
          <w:szCs w:val="20"/>
        </w:rPr>
        <w:lastRenderedPageBreak/>
        <w:t>APPENDIX 1</w:t>
      </w:r>
    </w:p>
    <w:p w14:paraId="2386553F" w14:textId="738122BB" w:rsidR="008B0F6C" w:rsidRPr="007D2EEC" w:rsidRDefault="008B0F6C">
      <w:pPr>
        <w:ind w:left="0" w:firstLine="0"/>
        <w:jc w:val="left"/>
        <w:rPr>
          <w:rFonts w:ascii="Verdana" w:hAnsi="Verdana"/>
          <w:b/>
          <w:color w:val="000000" w:themeColor="text1"/>
          <w:sz w:val="20"/>
          <w:szCs w:val="20"/>
        </w:rPr>
      </w:pPr>
      <w:r w:rsidRPr="007D2EEC">
        <w:rPr>
          <w:rFonts w:ascii="Verdana" w:hAnsi="Verdana"/>
          <w:b/>
          <w:color w:val="000000" w:themeColor="text1"/>
          <w:sz w:val="20"/>
          <w:szCs w:val="20"/>
        </w:rPr>
        <w:br w:type="page"/>
      </w:r>
    </w:p>
    <w:p w14:paraId="3C1E5FC3" w14:textId="7A4B48BD" w:rsidR="008B0F6C" w:rsidRPr="007D2EEC" w:rsidRDefault="008B0F6C" w:rsidP="002C48D4">
      <w:pPr>
        <w:ind w:left="0" w:firstLine="0"/>
        <w:jc w:val="left"/>
        <w:rPr>
          <w:rFonts w:ascii="Verdana" w:hAnsi="Verdana"/>
          <w:b/>
          <w:color w:val="000000" w:themeColor="text1"/>
          <w:sz w:val="20"/>
          <w:szCs w:val="20"/>
        </w:rPr>
      </w:pPr>
      <w:r w:rsidRPr="007D2EEC">
        <w:rPr>
          <w:rFonts w:ascii="Verdana" w:hAnsi="Verdana"/>
          <w:b/>
          <w:color w:val="000000" w:themeColor="text1"/>
          <w:sz w:val="20"/>
          <w:szCs w:val="20"/>
        </w:rPr>
        <w:lastRenderedPageBreak/>
        <w:t>APPENDIX 2</w:t>
      </w:r>
    </w:p>
    <w:p w14:paraId="35326343" w14:textId="77777777" w:rsidR="008B0F6C" w:rsidRPr="007D2EEC" w:rsidRDefault="008B0F6C" w:rsidP="002C48D4">
      <w:pPr>
        <w:ind w:left="0" w:firstLine="0"/>
        <w:jc w:val="left"/>
        <w:rPr>
          <w:rFonts w:ascii="Verdana" w:hAnsi="Verdana"/>
          <w:b/>
          <w:color w:val="000000" w:themeColor="text1"/>
          <w:sz w:val="20"/>
          <w:szCs w:val="20"/>
        </w:rPr>
      </w:pPr>
    </w:p>
    <w:sectPr w:rsidR="008B0F6C" w:rsidRPr="007D2EEC" w:rsidSect="00C26055">
      <w:footerReference w:type="default" r:id="rId8"/>
      <w:pgSz w:w="11906" w:h="16838" w:code="9"/>
      <w:pgMar w:top="851" w:right="1418"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C612" w14:textId="77777777" w:rsidR="00332948" w:rsidRDefault="00332948" w:rsidP="000B7DDE">
      <w:r>
        <w:separator/>
      </w:r>
    </w:p>
  </w:endnote>
  <w:endnote w:type="continuationSeparator" w:id="0">
    <w:p w14:paraId="2A0037F2" w14:textId="77777777" w:rsidR="00332948" w:rsidRDefault="00332948" w:rsidP="000B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1ECA" w14:textId="77777777" w:rsidR="00AA5A8A" w:rsidRDefault="00AA5A8A" w:rsidP="009B3EDF">
    <w:pPr>
      <w:pStyle w:val="Footer"/>
      <w:tabs>
        <w:tab w:val="left" w:pos="6804"/>
      </w:tabs>
      <w:rPr>
        <w:rFonts w:ascii="Maiandra GD" w:hAnsi="Maiandra GD" w:cs="Maiandra GD"/>
        <w:sz w:val="22"/>
        <w:szCs w:val="22"/>
      </w:rPr>
    </w:pPr>
  </w:p>
  <w:p w14:paraId="2EBEEA8C" w14:textId="77777777" w:rsidR="00AA5A8A" w:rsidRDefault="00AA5A8A" w:rsidP="009B3EDF">
    <w:pPr>
      <w:pStyle w:val="Footer"/>
      <w:tabs>
        <w:tab w:val="left" w:pos="6804"/>
      </w:tabs>
      <w:rPr>
        <w:rFonts w:ascii="Maiandra GD" w:hAnsi="Maiandra GD" w:cs="Maiandra GD"/>
        <w:sz w:val="22"/>
        <w:szCs w:val="22"/>
      </w:rPr>
    </w:pPr>
  </w:p>
  <w:p w14:paraId="6D38DB6B" w14:textId="77777777" w:rsidR="00AA5A8A" w:rsidRDefault="00AA5A8A" w:rsidP="009B3EDF">
    <w:pPr>
      <w:pStyle w:val="Footer"/>
      <w:tabs>
        <w:tab w:val="left" w:pos="6804"/>
      </w:tabs>
      <w:rPr>
        <w:rFonts w:ascii="Maiandra GD" w:hAnsi="Maiandra GD" w:cs="Maiandra GD"/>
        <w:sz w:val="22"/>
        <w:szCs w:val="22"/>
      </w:rPr>
    </w:pPr>
  </w:p>
  <w:p w14:paraId="39467A8D" w14:textId="3D51A901" w:rsidR="00AA5A8A" w:rsidRDefault="00AA5A8A" w:rsidP="00CE51D5">
    <w:pPr>
      <w:pStyle w:val="Footer"/>
      <w:tabs>
        <w:tab w:val="clear" w:pos="9026"/>
        <w:tab w:val="right" w:pos="4513"/>
        <w:tab w:val="right" w:pos="8647"/>
      </w:tabs>
      <w:jc w:val="center"/>
    </w:pPr>
    <w:r>
      <w:rPr>
        <w:rFonts w:ascii="Maiandra GD" w:hAnsi="Maiandra GD" w:cs="Maiandra GD"/>
        <w:sz w:val="22"/>
        <w:szCs w:val="22"/>
      </w:rPr>
      <w:t>Signed.........................................................Chairman</w:t>
    </w:r>
    <w:r>
      <w:rPr>
        <w:rFonts w:ascii="Maiandra GD" w:hAnsi="Maiandra GD" w:cs="Maiandra GD"/>
        <w:sz w:val="22"/>
        <w:szCs w:val="22"/>
      </w:rPr>
      <w:tab/>
    </w:r>
    <w:r w:rsidR="001A388B">
      <w:rPr>
        <w:rFonts w:ascii="Maiandra GD" w:hAnsi="Maiandra GD" w:cs="Maiandra GD"/>
        <w:sz w:val="22"/>
        <w:szCs w:val="22"/>
      </w:rPr>
      <w:t>9</w:t>
    </w:r>
    <w:r w:rsidR="001A388B" w:rsidRPr="001A388B">
      <w:rPr>
        <w:rFonts w:ascii="Maiandra GD" w:hAnsi="Maiandra GD" w:cs="Maiandra GD"/>
        <w:sz w:val="22"/>
        <w:szCs w:val="22"/>
        <w:vertAlign w:val="superscript"/>
      </w:rPr>
      <w:t>th</w:t>
    </w:r>
    <w:r w:rsidR="001A388B">
      <w:rPr>
        <w:rFonts w:ascii="Maiandra GD" w:hAnsi="Maiandra GD" w:cs="Maiandra GD"/>
        <w:sz w:val="22"/>
        <w:szCs w:val="22"/>
      </w:rPr>
      <w:t xml:space="preserve"> Dec</w:t>
    </w:r>
    <w:r w:rsidR="005E7D13">
      <w:rPr>
        <w:rFonts w:ascii="Maiandra GD" w:hAnsi="Maiandra GD" w:cs="Maiandra GD"/>
        <w:sz w:val="22"/>
        <w:szCs w:val="22"/>
      </w:rPr>
      <w:t xml:space="preserve"> </w:t>
    </w:r>
    <w:r w:rsidR="00CE51D5">
      <w:rPr>
        <w:rFonts w:ascii="Maiandra GD" w:hAnsi="Maiandra GD" w:cs="Maiandra GD"/>
        <w:sz w:val="22"/>
        <w:szCs w:val="22"/>
      </w:rPr>
      <w:t>201</w:t>
    </w:r>
    <w:r w:rsidR="008B7D2E">
      <w:rPr>
        <w:rFonts w:ascii="Maiandra GD" w:hAnsi="Maiandra GD" w:cs="Maiandra GD"/>
        <w:sz w:val="22"/>
        <w:szCs w:val="22"/>
      </w:rPr>
      <w:t>9</w:t>
    </w:r>
  </w:p>
  <w:p w14:paraId="5FD8559A" w14:textId="77777777" w:rsidR="00AA5A8A" w:rsidRDefault="00AA5A8A">
    <w:pPr>
      <w:pStyle w:val="Footer"/>
      <w:jc w:val="center"/>
      <w:rPr>
        <w:rFonts w:ascii="Calibri" w:hAnsi="Calibri" w:cs="Calibri"/>
        <w:noProof/>
      </w:rPr>
    </w:pPr>
    <w:r w:rsidRPr="009B3EDF">
      <w:rPr>
        <w:rFonts w:ascii="Calibri" w:hAnsi="Calibri" w:cs="Calibri"/>
      </w:rPr>
      <w:t xml:space="preserve">Page </w:t>
    </w:r>
    <w:r w:rsidR="00CD6C51">
      <w:rPr>
        <w:rFonts w:ascii="Calibri" w:hAnsi="Calibri" w:cs="Calibri"/>
        <w:noProof/>
      </w:rPr>
      <w:t>2</w:t>
    </w:r>
  </w:p>
  <w:p w14:paraId="0958E1BF" w14:textId="77777777" w:rsidR="00AA5A8A" w:rsidRPr="009B3EDF" w:rsidRDefault="00AA5A8A">
    <w:pPr>
      <w:pStyle w:val="Footer"/>
      <w:jc w:val="center"/>
      <w:rPr>
        <w:rFonts w:ascii="Calibri" w:hAnsi="Calibri" w:cs="Calibri"/>
      </w:rPr>
    </w:pPr>
  </w:p>
  <w:p w14:paraId="31D905F9" w14:textId="77777777" w:rsidR="00AA5A8A" w:rsidRDefault="00AA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5CB4" w14:textId="77777777" w:rsidR="00332948" w:rsidRDefault="00332948" w:rsidP="000B7DDE">
      <w:r>
        <w:separator/>
      </w:r>
    </w:p>
  </w:footnote>
  <w:footnote w:type="continuationSeparator" w:id="0">
    <w:p w14:paraId="0F36D3AB" w14:textId="77777777" w:rsidR="00332948" w:rsidRDefault="00332948" w:rsidP="000B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1E2"/>
    <w:multiLevelType w:val="hybridMultilevel"/>
    <w:tmpl w:val="5BA42AFE"/>
    <w:lvl w:ilvl="0" w:tplc="8B8E5312">
      <w:start w:val="1"/>
      <w:numFmt w:val="lowerLetter"/>
      <w:lvlText w:val="(%1)"/>
      <w:lvlJc w:val="left"/>
      <w:pPr>
        <w:ind w:left="1352" w:hanging="360"/>
      </w:pPr>
      <w:rPr>
        <w:rFonts w:hint="default"/>
        <w:color w:val="auto"/>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35D43FEF"/>
    <w:multiLevelType w:val="hybridMultilevel"/>
    <w:tmpl w:val="EA16F3C0"/>
    <w:lvl w:ilvl="0" w:tplc="D4AA297A">
      <w:start w:val="4"/>
      <w:numFmt w:val="decimal"/>
      <w:lvlText w:val="(%1)"/>
      <w:lvlJc w:val="left"/>
      <w:pPr>
        <w:tabs>
          <w:tab w:val="num" w:pos="720"/>
        </w:tabs>
        <w:ind w:left="720" w:hanging="360"/>
      </w:pPr>
    </w:lvl>
    <w:lvl w:ilvl="1" w:tplc="AF6A220C" w:tentative="1">
      <w:start w:val="1"/>
      <w:numFmt w:val="decimal"/>
      <w:lvlText w:val="(%2)"/>
      <w:lvlJc w:val="left"/>
      <w:pPr>
        <w:tabs>
          <w:tab w:val="num" w:pos="1440"/>
        </w:tabs>
        <w:ind w:left="1440" w:hanging="360"/>
      </w:pPr>
    </w:lvl>
    <w:lvl w:ilvl="2" w:tplc="74C8B0DC" w:tentative="1">
      <w:start w:val="1"/>
      <w:numFmt w:val="decimal"/>
      <w:lvlText w:val="(%3)"/>
      <w:lvlJc w:val="left"/>
      <w:pPr>
        <w:tabs>
          <w:tab w:val="num" w:pos="2160"/>
        </w:tabs>
        <w:ind w:left="2160" w:hanging="360"/>
      </w:pPr>
    </w:lvl>
    <w:lvl w:ilvl="3" w:tplc="856603D8" w:tentative="1">
      <w:start w:val="1"/>
      <w:numFmt w:val="decimal"/>
      <w:lvlText w:val="(%4)"/>
      <w:lvlJc w:val="left"/>
      <w:pPr>
        <w:tabs>
          <w:tab w:val="num" w:pos="2880"/>
        </w:tabs>
        <w:ind w:left="2880" w:hanging="360"/>
      </w:pPr>
    </w:lvl>
    <w:lvl w:ilvl="4" w:tplc="E1A869DC" w:tentative="1">
      <w:start w:val="1"/>
      <w:numFmt w:val="decimal"/>
      <w:lvlText w:val="(%5)"/>
      <w:lvlJc w:val="left"/>
      <w:pPr>
        <w:tabs>
          <w:tab w:val="num" w:pos="3600"/>
        </w:tabs>
        <w:ind w:left="3600" w:hanging="360"/>
      </w:pPr>
    </w:lvl>
    <w:lvl w:ilvl="5" w:tplc="B3F8A4E0" w:tentative="1">
      <w:start w:val="1"/>
      <w:numFmt w:val="decimal"/>
      <w:lvlText w:val="(%6)"/>
      <w:lvlJc w:val="left"/>
      <w:pPr>
        <w:tabs>
          <w:tab w:val="num" w:pos="4320"/>
        </w:tabs>
        <w:ind w:left="4320" w:hanging="360"/>
      </w:pPr>
    </w:lvl>
    <w:lvl w:ilvl="6" w:tplc="AFD05CD0" w:tentative="1">
      <w:start w:val="1"/>
      <w:numFmt w:val="decimal"/>
      <w:lvlText w:val="(%7)"/>
      <w:lvlJc w:val="left"/>
      <w:pPr>
        <w:tabs>
          <w:tab w:val="num" w:pos="5040"/>
        </w:tabs>
        <w:ind w:left="5040" w:hanging="360"/>
      </w:pPr>
    </w:lvl>
    <w:lvl w:ilvl="7" w:tplc="FF90D6A4" w:tentative="1">
      <w:start w:val="1"/>
      <w:numFmt w:val="decimal"/>
      <w:lvlText w:val="(%8)"/>
      <w:lvlJc w:val="left"/>
      <w:pPr>
        <w:tabs>
          <w:tab w:val="num" w:pos="5760"/>
        </w:tabs>
        <w:ind w:left="5760" w:hanging="360"/>
      </w:pPr>
    </w:lvl>
    <w:lvl w:ilvl="8" w:tplc="FFA03B74" w:tentative="1">
      <w:start w:val="1"/>
      <w:numFmt w:val="decimal"/>
      <w:lvlText w:val="(%9)"/>
      <w:lvlJc w:val="left"/>
      <w:pPr>
        <w:tabs>
          <w:tab w:val="num" w:pos="6480"/>
        </w:tabs>
        <w:ind w:left="6480" w:hanging="360"/>
      </w:pPr>
    </w:lvl>
  </w:abstractNum>
  <w:abstractNum w:abstractNumId="2" w15:restartNumberingAfterBreak="0">
    <w:nsid w:val="4B3570D3"/>
    <w:multiLevelType w:val="hybridMultilevel"/>
    <w:tmpl w:val="45E4A198"/>
    <w:lvl w:ilvl="0" w:tplc="B34296CC">
      <w:start w:val="1"/>
      <w:numFmt w:val="decimal"/>
      <w:lvlText w:val="%1."/>
      <w:lvlJc w:val="left"/>
      <w:pPr>
        <w:ind w:left="644" w:hanging="360"/>
      </w:pPr>
      <w:rPr>
        <w:rFonts w:cs="Times New Roman" w:hint="default"/>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D0634EA"/>
    <w:multiLevelType w:val="hybridMultilevel"/>
    <w:tmpl w:val="E7567FDC"/>
    <w:lvl w:ilvl="0" w:tplc="77383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14100DE"/>
    <w:multiLevelType w:val="hybridMultilevel"/>
    <w:tmpl w:val="D68414E0"/>
    <w:lvl w:ilvl="0" w:tplc="202A3C5E">
      <w:start w:val="1"/>
      <w:numFmt w:val="decimal"/>
      <w:lvlText w:val="(%1)"/>
      <w:lvlJc w:val="left"/>
      <w:pPr>
        <w:tabs>
          <w:tab w:val="num" w:pos="720"/>
        </w:tabs>
        <w:ind w:left="720" w:hanging="360"/>
      </w:pPr>
    </w:lvl>
    <w:lvl w:ilvl="1" w:tplc="5720010A" w:tentative="1">
      <w:start w:val="1"/>
      <w:numFmt w:val="decimal"/>
      <w:lvlText w:val="(%2)"/>
      <w:lvlJc w:val="left"/>
      <w:pPr>
        <w:tabs>
          <w:tab w:val="num" w:pos="1440"/>
        </w:tabs>
        <w:ind w:left="1440" w:hanging="360"/>
      </w:pPr>
    </w:lvl>
    <w:lvl w:ilvl="2" w:tplc="3C9ED710" w:tentative="1">
      <w:start w:val="1"/>
      <w:numFmt w:val="decimal"/>
      <w:lvlText w:val="(%3)"/>
      <w:lvlJc w:val="left"/>
      <w:pPr>
        <w:tabs>
          <w:tab w:val="num" w:pos="2160"/>
        </w:tabs>
        <w:ind w:left="2160" w:hanging="360"/>
      </w:pPr>
    </w:lvl>
    <w:lvl w:ilvl="3" w:tplc="233CF6D8" w:tentative="1">
      <w:start w:val="1"/>
      <w:numFmt w:val="decimal"/>
      <w:lvlText w:val="(%4)"/>
      <w:lvlJc w:val="left"/>
      <w:pPr>
        <w:tabs>
          <w:tab w:val="num" w:pos="2880"/>
        </w:tabs>
        <w:ind w:left="2880" w:hanging="360"/>
      </w:pPr>
    </w:lvl>
    <w:lvl w:ilvl="4" w:tplc="5114EA78" w:tentative="1">
      <w:start w:val="1"/>
      <w:numFmt w:val="decimal"/>
      <w:lvlText w:val="(%5)"/>
      <w:lvlJc w:val="left"/>
      <w:pPr>
        <w:tabs>
          <w:tab w:val="num" w:pos="3600"/>
        </w:tabs>
        <w:ind w:left="3600" w:hanging="360"/>
      </w:pPr>
    </w:lvl>
    <w:lvl w:ilvl="5" w:tplc="BA06182A" w:tentative="1">
      <w:start w:val="1"/>
      <w:numFmt w:val="decimal"/>
      <w:lvlText w:val="(%6)"/>
      <w:lvlJc w:val="left"/>
      <w:pPr>
        <w:tabs>
          <w:tab w:val="num" w:pos="4320"/>
        </w:tabs>
        <w:ind w:left="4320" w:hanging="360"/>
      </w:pPr>
    </w:lvl>
    <w:lvl w:ilvl="6" w:tplc="8D36C502" w:tentative="1">
      <w:start w:val="1"/>
      <w:numFmt w:val="decimal"/>
      <w:lvlText w:val="(%7)"/>
      <w:lvlJc w:val="left"/>
      <w:pPr>
        <w:tabs>
          <w:tab w:val="num" w:pos="5040"/>
        </w:tabs>
        <w:ind w:left="5040" w:hanging="360"/>
      </w:pPr>
    </w:lvl>
    <w:lvl w:ilvl="7" w:tplc="7218A2CE" w:tentative="1">
      <w:start w:val="1"/>
      <w:numFmt w:val="decimal"/>
      <w:lvlText w:val="(%8)"/>
      <w:lvlJc w:val="left"/>
      <w:pPr>
        <w:tabs>
          <w:tab w:val="num" w:pos="5760"/>
        </w:tabs>
        <w:ind w:left="5760" w:hanging="360"/>
      </w:pPr>
    </w:lvl>
    <w:lvl w:ilvl="8" w:tplc="4E626AC0" w:tentative="1">
      <w:start w:val="1"/>
      <w:numFmt w:val="decimal"/>
      <w:lvlText w:val="(%9)"/>
      <w:lvlJc w:val="left"/>
      <w:pPr>
        <w:tabs>
          <w:tab w:val="num" w:pos="6480"/>
        </w:tabs>
        <w:ind w:left="6480" w:hanging="360"/>
      </w:pPr>
    </w:lvl>
  </w:abstractNum>
  <w:abstractNum w:abstractNumId="5" w15:restartNumberingAfterBreak="0">
    <w:nsid w:val="6A8F4202"/>
    <w:multiLevelType w:val="hybridMultilevel"/>
    <w:tmpl w:val="59F23686"/>
    <w:lvl w:ilvl="0" w:tplc="66E00056">
      <w:start w:val="1"/>
      <w:numFmt w:val="lowerLetter"/>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num w:numId="1">
    <w:abstractNumId w:val="4"/>
  </w:num>
  <w:num w:numId="2">
    <w:abstractNumId w:val="1"/>
  </w:num>
  <w:num w:numId="3">
    <w:abstractNumId w:val="3"/>
  </w:num>
  <w:num w:numId="4">
    <w:abstractNumId w:val="2"/>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31"/>
    <w:rsid w:val="00000645"/>
    <w:rsid w:val="00002353"/>
    <w:rsid w:val="00015359"/>
    <w:rsid w:val="00016B13"/>
    <w:rsid w:val="00020770"/>
    <w:rsid w:val="0002363A"/>
    <w:rsid w:val="00024EFC"/>
    <w:rsid w:val="00025112"/>
    <w:rsid w:val="000305FD"/>
    <w:rsid w:val="00030994"/>
    <w:rsid w:val="000312F1"/>
    <w:rsid w:val="00033232"/>
    <w:rsid w:val="000338ED"/>
    <w:rsid w:val="0003456A"/>
    <w:rsid w:val="00034EDF"/>
    <w:rsid w:val="000357FB"/>
    <w:rsid w:val="000451B4"/>
    <w:rsid w:val="000459CE"/>
    <w:rsid w:val="0005026E"/>
    <w:rsid w:val="000525AA"/>
    <w:rsid w:val="000527AC"/>
    <w:rsid w:val="00052FBB"/>
    <w:rsid w:val="00052FDC"/>
    <w:rsid w:val="00055978"/>
    <w:rsid w:val="00055B07"/>
    <w:rsid w:val="00056EAC"/>
    <w:rsid w:val="0006073E"/>
    <w:rsid w:val="00060D72"/>
    <w:rsid w:val="00061140"/>
    <w:rsid w:val="00063FF1"/>
    <w:rsid w:val="000664E8"/>
    <w:rsid w:val="00067194"/>
    <w:rsid w:val="00067ABE"/>
    <w:rsid w:val="00067B90"/>
    <w:rsid w:val="00073C28"/>
    <w:rsid w:val="0007655E"/>
    <w:rsid w:val="000779ED"/>
    <w:rsid w:val="00080C04"/>
    <w:rsid w:val="000821F0"/>
    <w:rsid w:val="00084CD7"/>
    <w:rsid w:val="00085333"/>
    <w:rsid w:val="0008672E"/>
    <w:rsid w:val="00090B7A"/>
    <w:rsid w:val="000913DA"/>
    <w:rsid w:val="000919E0"/>
    <w:rsid w:val="00092221"/>
    <w:rsid w:val="000926C7"/>
    <w:rsid w:val="0009376C"/>
    <w:rsid w:val="000947EC"/>
    <w:rsid w:val="000A0C9D"/>
    <w:rsid w:val="000A33A0"/>
    <w:rsid w:val="000A3A3D"/>
    <w:rsid w:val="000A704A"/>
    <w:rsid w:val="000B12B3"/>
    <w:rsid w:val="000B2943"/>
    <w:rsid w:val="000B488C"/>
    <w:rsid w:val="000B50DF"/>
    <w:rsid w:val="000B66E9"/>
    <w:rsid w:val="000B7DDE"/>
    <w:rsid w:val="000C00B9"/>
    <w:rsid w:val="000C0190"/>
    <w:rsid w:val="000C030E"/>
    <w:rsid w:val="000C3B36"/>
    <w:rsid w:val="000C3BFB"/>
    <w:rsid w:val="000C5E51"/>
    <w:rsid w:val="000D0216"/>
    <w:rsid w:val="000D2BEC"/>
    <w:rsid w:val="000D344C"/>
    <w:rsid w:val="000D6862"/>
    <w:rsid w:val="000D6A8C"/>
    <w:rsid w:val="000D704B"/>
    <w:rsid w:val="000E014F"/>
    <w:rsid w:val="000E073E"/>
    <w:rsid w:val="000E504D"/>
    <w:rsid w:val="000E559F"/>
    <w:rsid w:val="000E5BB9"/>
    <w:rsid w:val="000F0D92"/>
    <w:rsid w:val="000F5834"/>
    <w:rsid w:val="000F667B"/>
    <w:rsid w:val="000F7C4C"/>
    <w:rsid w:val="001076A5"/>
    <w:rsid w:val="00111C0D"/>
    <w:rsid w:val="00113092"/>
    <w:rsid w:val="00113429"/>
    <w:rsid w:val="001146B1"/>
    <w:rsid w:val="00116589"/>
    <w:rsid w:val="00121402"/>
    <w:rsid w:val="00123E7B"/>
    <w:rsid w:val="00124580"/>
    <w:rsid w:val="00125CD8"/>
    <w:rsid w:val="00127A28"/>
    <w:rsid w:val="0013442C"/>
    <w:rsid w:val="00136CCB"/>
    <w:rsid w:val="0013743B"/>
    <w:rsid w:val="00141F39"/>
    <w:rsid w:val="001432F4"/>
    <w:rsid w:val="00144E78"/>
    <w:rsid w:val="001456E1"/>
    <w:rsid w:val="001505E7"/>
    <w:rsid w:val="001514FB"/>
    <w:rsid w:val="00151DF6"/>
    <w:rsid w:val="001522C5"/>
    <w:rsid w:val="00153429"/>
    <w:rsid w:val="0015602C"/>
    <w:rsid w:val="00156D5E"/>
    <w:rsid w:val="00157B21"/>
    <w:rsid w:val="00162B2D"/>
    <w:rsid w:val="00163AB0"/>
    <w:rsid w:val="001660FE"/>
    <w:rsid w:val="001704BC"/>
    <w:rsid w:val="00171197"/>
    <w:rsid w:val="00171B40"/>
    <w:rsid w:val="00173DF6"/>
    <w:rsid w:val="00175F1D"/>
    <w:rsid w:val="00176CC2"/>
    <w:rsid w:val="0018117B"/>
    <w:rsid w:val="00184892"/>
    <w:rsid w:val="00185BA7"/>
    <w:rsid w:val="001909FC"/>
    <w:rsid w:val="00192E5C"/>
    <w:rsid w:val="0019328F"/>
    <w:rsid w:val="00195BBD"/>
    <w:rsid w:val="001A070C"/>
    <w:rsid w:val="001A388B"/>
    <w:rsid w:val="001A5838"/>
    <w:rsid w:val="001A61F3"/>
    <w:rsid w:val="001B073E"/>
    <w:rsid w:val="001B6C46"/>
    <w:rsid w:val="001B777E"/>
    <w:rsid w:val="001B7BFF"/>
    <w:rsid w:val="001C1A2B"/>
    <w:rsid w:val="001C3165"/>
    <w:rsid w:val="001C3996"/>
    <w:rsid w:val="001D0598"/>
    <w:rsid w:val="001D080A"/>
    <w:rsid w:val="001D0CE8"/>
    <w:rsid w:val="001D431F"/>
    <w:rsid w:val="001D4660"/>
    <w:rsid w:val="001D7E97"/>
    <w:rsid w:val="001E22F3"/>
    <w:rsid w:val="001E2AC8"/>
    <w:rsid w:val="001E30F6"/>
    <w:rsid w:val="001E33BB"/>
    <w:rsid w:val="001E41DC"/>
    <w:rsid w:val="001E4583"/>
    <w:rsid w:val="001E47D1"/>
    <w:rsid w:val="001F00F6"/>
    <w:rsid w:val="001F011A"/>
    <w:rsid w:val="001F1118"/>
    <w:rsid w:val="001F47A0"/>
    <w:rsid w:val="001F5676"/>
    <w:rsid w:val="001F5AA7"/>
    <w:rsid w:val="001F5C9F"/>
    <w:rsid w:val="001F64AC"/>
    <w:rsid w:val="001F7E7D"/>
    <w:rsid w:val="00200634"/>
    <w:rsid w:val="002033D0"/>
    <w:rsid w:val="00204724"/>
    <w:rsid w:val="00205728"/>
    <w:rsid w:val="0020752C"/>
    <w:rsid w:val="002100E8"/>
    <w:rsid w:val="002108E0"/>
    <w:rsid w:val="00210A44"/>
    <w:rsid w:val="00210E09"/>
    <w:rsid w:val="002114B8"/>
    <w:rsid w:val="002141F1"/>
    <w:rsid w:val="00221367"/>
    <w:rsid w:val="0022139A"/>
    <w:rsid w:val="002233C0"/>
    <w:rsid w:val="00224309"/>
    <w:rsid w:val="0022529A"/>
    <w:rsid w:val="00226E1F"/>
    <w:rsid w:val="00226FC8"/>
    <w:rsid w:val="00230944"/>
    <w:rsid w:val="00231B2B"/>
    <w:rsid w:val="002325AA"/>
    <w:rsid w:val="00232C7F"/>
    <w:rsid w:val="0023459F"/>
    <w:rsid w:val="0023540F"/>
    <w:rsid w:val="00236324"/>
    <w:rsid w:val="0024024B"/>
    <w:rsid w:val="002430B7"/>
    <w:rsid w:val="002435BE"/>
    <w:rsid w:val="0025038E"/>
    <w:rsid w:val="00250B3A"/>
    <w:rsid w:val="002510A7"/>
    <w:rsid w:val="00252033"/>
    <w:rsid w:val="002546DE"/>
    <w:rsid w:val="00260284"/>
    <w:rsid w:val="00261D4D"/>
    <w:rsid w:val="00264118"/>
    <w:rsid w:val="00264351"/>
    <w:rsid w:val="00264BD3"/>
    <w:rsid w:val="00271857"/>
    <w:rsid w:val="00271CD5"/>
    <w:rsid w:val="002740AE"/>
    <w:rsid w:val="00275295"/>
    <w:rsid w:val="0027603B"/>
    <w:rsid w:val="0028084B"/>
    <w:rsid w:val="002819D1"/>
    <w:rsid w:val="00281A98"/>
    <w:rsid w:val="00285A72"/>
    <w:rsid w:val="00290A95"/>
    <w:rsid w:val="002939D8"/>
    <w:rsid w:val="002947FC"/>
    <w:rsid w:val="00295445"/>
    <w:rsid w:val="00295D42"/>
    <w:rsid w:val="00296457"/>
    <w:rsid w:val="002A0F6C"/>
    <w:rsid w:val="002A1066"/>
    <w:rsid w:val="002A4862"/>
    <w:rsid w:val="002A54B2"/>
    <w:rsid w:val="002A56ED"/>
    <w:rsid w:val="002A579C"/>
    <w:rsid w:val="002A5DD3"/>
    <w:rsid w:val="002A5FB7"/>
    <w:rsid w:val="002A619E"/>
    <w:rsid w:val="002A6592"/>
    <w:rsid w:val="002A7717"/>
    <w:rsid w:val="002B240E"/>
    <w:rsid w:val="002B2D56"/>
    <w:rsid w:val="002B35CA"/>
    <w:rsid w:val="002B448E"/>
    <w:rsid w:val="002B7F32"/>
    <w:rsid w:val="002C48D4"/>
    <w:rsid w:val="002D024C"/>
    <w:rsid w:val="002D0689"/>
    <w:rsid w:val="002D3E80"/>
    <w:rsid w:val="002D59E5"/>
    <w:rsid w:val="002E11B9"/>
    <w:rsid w:val="002E240A"/>
    <w:rsid w:val="002E450D"/>
    <w:rsid w:val="002E4DE3"/>
    <w:rsid w:val="002E6172"/>
    <w:rsid w:val="002E75E8"/>
    <w:rsid w:val="00300AE5"/>
    <w:rsid w:val="00301372"/>
    <w:rsid w:val="00301BDD"/>
    <w:rsid w:val="0030448B"/>
    <w:rsid w:val="00311B3A"/>
    <w:rsid w:val="00311E1C"/>
    <w:rsid w:val="0032172A"/>
    <w:rsid w:val="00323254"/>
    <w:rsid w:val="00323B92"/>
    <w:rsid w:val="00325F25"/>
    <w:rsid w:val="00326306"/>
    <w:rsid w:val="003273D0"/>
    <w:rsid w:val="00327F58"/>
    <w:rsid w:val="00331503"/>
    <w:rsid w:val="00332948"/>
    <w:rsid w:val="0033369A"/>
    <w:rsid w:val="00333BFF"/>
    <w:rsid w:val="00334739"/>
    <w:rsid w:val="00336BE6"/>
    <w:rsid w:val="00337DF6"/>
    <w:rsid w:val="0034276D"/>
    <w:rsid w:val="003435F6"/>
    <w:rsid w:val="003444EA"/>
    <w:rsid w:val="003531D3"/>
    <w:rsid w:val="0036146D"/>
    <w:rsid w:val="0036291D"/>
    <w:rsid w:val="003633EC"/>
    <w:rsid w:val="0036354A"/>
    <w:rsid w:val="00364C99"/>
    <w:rsid w:val="00365A93"/>
    <w:rsid w:val="003667F3"/>
    <w:rsid w:val="00367B7C"/>
    <w:rsid w:val="00371B7B"/>
    <w:rsid w:val="003735EC"/>
    <w:rsid w:val="003775DC"/>
    <w:rsid w:val="0038278E"/>
    <w:rsid w:val="00382E43"/>
    <w:rsid w:val="00385423"/>
    <w:rsid w:val="00386D36"/>
    <w:rsid w:val="003875B9"/>
    <w:rsid w:val="00391912"/>
    <w:rsid w:val="00394601"/>
    <w:rsid w:val="003951CE"/>
    <w:rsid w:val="003A37F6"/>
    <w:rsid w:val="003B0D45"/>
    <w:rsid w:val="003B1684"/>
    <w:rsid w:val="003B6921"/>
    <w:rsid w:val="003C4D0E"/>
    <w:rsid w:val="003C62A4"/>
    <w:rsid w:val="003C7575"/>
    <w:rsid w:val="003D00F4"/>
    <w:rsid w:val="003D2A25"/>
    <w:rsid w:val="003D3660"/>
    <w:rsid w:val="003D36A7"/>
    <w:rsid w:val="003E4B99"/>
    <w:rsid w:val="003E72D3"/>
    <w:rsid w:val="003F0CAE"/>
    <w:rsid w:val="0040137E"/>
    <w:rsid w:val="00406ED3"/>
    <w:rsid w:val="00412DF8"/>
    <w:rsid w:val="00413D7E"/>
    <w:rsid w:val="00414C7F"/>
    <w:rsid w:val="00420825"/>
    <w:rsid w:val="00421F26"/>
    <w:rsid w:val="00422833"/>
    <w:rsid w:val="0042449D"/>
    <w:rsid w:val="004260AE"/>
    <w:rsid w:val="00430135"/>
    <w:rsid w:val="00430227"/>
    <w:rsid w:val="00431037"/>
    <w:rsid w:val="004358F3"/>
    <w:rsid w:val="004368A2"/>
    <w:rsid w:val="00441B20"/>
    <w:rsid w:val="0044267E"/>
    <w:rsid w:val="00443B39"/>
    <w:rsid w:val="004514AB"/>
    <w:rsid w:val="00451A67"/>
    <w:rsid w:val="00452BC1"/>
    <w:rsid w:val="00454569"/>
    <w:rsid w:val="0045533A"/>
    <w:rsid w:val="00456DED"/>
    <w:rsid w:val="0045724F"/>
    <w:rsid w:val="004668CC"/>
    <w:rsid w:val="004673FA"/>
    <w:rsid w:val="00471A86"/>
    <w:rsid w:val="004735C7"/>
    <w:rsid w:val="0047421A"/>
    <w:rsid w:val="00476EA7"/>
    <w:rsid w:val="0047743D"/>
    <w:rsid w:val="004809BC"/>
    <w:rsid w:val="00481EC9"/>
    <w:rsid w:val="00481F60"/>
    <w:rsid w:val="00485E39"/>
    <w:rsid w:val="004867E7"/>
    <w:rsid w:val="004907E5"/>
    <w:rsid w:val="004911D1"/>
    <w:rsid w:val="00495E8A"/>
    <w:rsid w:val="00497556"/>
    <w:rsid w:val="004A0663"/>
    <w:rsid w:val="004A780A"/>
    <w:rsid w:val="004B0018"/>
    <w:rsid w:val="004B195C"/>
    <w:rsid w:val="004B2E65"/>
    <w:rsid w:val="004B5A84"/>
    <w:rsid w:val="004C3353"/>
    <w:rsid w:val="004C41F7"/>
    <w:rsid w:val="004C54EC"/>
    <w:rsid w:val="004D1A99"/>
    <w:rsid w:val="004D25D7"/>
    <w:rsid w:val="004D67DA"/>
    <w:rsid w:val="004D6B34"/>
    <w:rsid w:val="004D704D"/>
    <w:rsid w:val="004D798A"/>
    <w:rsid w:val="004D7A5C"/>
    <w:rsid w:val="004E0569"/>
    <w:rsid w:val="004E2E8E"/>
    <w:rsid w:val="004E5ED3"/>
    <w:rsid w:val="004E6944"/>
    <w:rsid w:val="004E7452"/>
    <w:rsid w:val="004F1FD5"/>
    <w:rsid w:val="004F2B9E"/>
    <w:rsid w:val="00502F6E"/>
    <w:rsid w:val="0050377F"/>
    <w:rsid w:val="00507A71"/>
    <w:rsid w:val="0051066F"/>
    <w:rsid w:val="00512DE6"/>
    <w:rsid w:val="005139ED"/>
    <w:rsid w:val="00516988"/>
    <w:rsid w:val="00516E73"/>
    <w:rsid w:val="00523E40"/>
    <w:rsid w:val="00524A3D"/>
    <w:rsid w:val="00525970"/>
    <w:rsid w:val="005307F9"/>
    <w:rsid w:val="005326F2"/>
    <w:rsid w:val="005349D4"/>
    <w:rsid w:val="00535A23"/>
    <w:rsid w:val="0053604D"/>
    <w:rsid w:val="005406D1"/>
    <w:rsid w:val="00541971"/>
    <w:rsid w:val="0054261C"/>
    <w:rsid w:val="0054329C"/>
    <w:rsid w:val="00544C33"/>
    <w:rsid w:val="0054717D"/>
    <w:rsid w:val="005543E1"/>
    <w:rsid w:val="005572FF"/>
    <w:rsid w:val="005576DC"/>
    <w:rsid w:val="00557F62"/>
    <w:rsid w:val="005621E1"/>
    <w:rsid w:val="00563529"/>
    <w:rsid w:val="005639B0"/>
    <w:rsid w:val="00563DB3"/>
    <w:rsid w:val="00565331"/>
    <w:rsid w:val="00570AC1"/>
    <w:rsid w:val="00572862"/>
    <w:rsid w:val="00575266"/>
    <w:rsid w:val="00582064"/>
    <w:rsid w:val="005824D0"/>
    <w:rsid w:val="00582D76"/>
    <w:rsid w:val="00584370"/>
    <w:rsid w:val="00586253"/>
    <w:rsid w:val="0058730D"/>
    <w:rsid w:val="00590B28"/>
    <w:rsid w:val="00594BFF"/>
    <w:rsid w:val="0059682D"/>
    <w:rsid w:val="005A0AC3"/>
    <w:rsid w:val="005A0E10"/>
    <w:rsid w:val="005A13DF"/>
    <w:rsid w:val="005A262D"/>
    <w:rsid w:val="005A43C4"/>
    <w:rsid w:val="005A63DE"/>
    <w:rsid w:val="005B26A8"/>
    <w:rsid w:val="005B2AD8"/>
    <w:rsid w:val="005B396A"/>
    <w:rsid w:val="005B547F"/>
    <w:rsid w:val="005C32F8"/>
    <w:rsid w:val="005C41E0"/>
    <w:rsid w:val="005C4715"/>
    <w:rsid w:val="005C58FF"/>
    <w:rsid w:val="005C667F"/>
    <w:rsid w:val="005D1DA6"/>
    <w:rsid w:val="005D23CA"/>
    <w:rsid w:val="005D6A2A"/>
    <w:rsid w:val="005D7845"/>
    <w:rsid w:val="005D7BA9"/>
    <w:rsid w:val="005E0390"/>
    <w:rsid w:val="005E2499"/>
    <w:rsid w:val="005E2D37"/>
    <w:rsid w:val="005E4240"/>
    <w:rsid w:val="005E742F"/>
    <w:rsid w:val="005E7D13"/>
    <w:rsid w:val="005F20EE"/>
    <w:rsid w:val="005F4BB0"/>
    <w:rsid w:val="005F6699"/>
    <w:rsid w:val="00600B29"/>
    <w:rsid w:val="00600B9F"/>
    <w:rsid w:val="006014CB"/>
    <w:rsid w:val="006022BF"/>
    <w:rsid w:val="006044C4"/>
    <w:rsid w:val="00607E34"/>
    <w:rsid w:val="0061106D"/>
    <w:rsid w:val="006128DD"/>
    <w:rsid w:val="00614288"/>
    <w:rsid w:val="00615400"/>
    <w:rsid w:val="00615549"/>
    <w:rsid w:val="00615B89"/>
    <w:rsid w:val="00620031"/>
    <w:rsid w:val="00624970"/>
    <w:rsid w:val="00625576"/>
    <w:rsid w:val="00630D60"/>
    <w:rsid w:val="0063340E"/>
    <w:rsid w:val="0063386A"/>
    <w:rsid w:val="00633E1A"/>
    <w:rsid w:val="00634A2F"/>
    <w:rsid w:val="006360A5"/>
    <w:rsid w:val="0063774E"/>
    <w:rsid w:val="006439DE"/>
    <w:rsid w:val="006459F6"/>
    <w:rsid w:val="00646544"/>
    <w:rsid w:val="00650749"/>
    <w:rsid w:val="00652001"/>
    <w:rsid w:val="00654CAD"/>
    <w:rsid w:val="00656E8D"/>
    <w:rsid w:val="00660724"/>
    <w:rsid w:val="0066142A"/>
    <w:rsid w:val="00661CCB"/>
    <w:rsid w:val="0066301E"/>
    <w:rsid w:val="006632E1"/>
    <w:rsid w:val="00664289"/>
    <w:rsid w:val="00666137"/>
    <w:rsid w:val="0066683D"/>
    <w:rsid w:val="00667AAA"/>
    <w:rsid w:val="00670869"/>
    <w:rsid w:val="006723ED"/>
    <w:rsid w:val="00672C20"/>
    <w:rsid w:val="00675CD6"/>
    <w:rsid w:val="00676C3C"/>
    <w:rsid w:val="00680152"/>
    <w:rsid w:val="00680209"/>
    <w:rsid w:val="00681A2E"/>
    <w:rsid w:val="00683D0B"/>
    <w:rsid w:val="00684867"/>
    <w:rsid w:val="00685DD9"/>
    <w:rsid w:val="00687554"/>
    <w:rsid w:val="00687CC9"/>
    <w:rsid w:val="006940A7"/>
    <w:rsid w:val="006A0F1D"/>
    <w:rsid w:val="006A234F"/>
    <w:rsid w:val="006A3514"/>
    <w:rsid w:val="006A5211"/>
    <w:rsid w:val="006A66BA"/>
    <w:rsid w:val="006B0656"/>
    <w:rsid w:val="006B1503"/>
    <w:rsid w:val="006B33FA"/>
    <w:rsid w:val="006B348E"/>
    <w:rsid w:val="006B41B1"/>
    <w:rsid w:val="006B4485"/>
    <w:rsid w:val="006B5EBF"/>
    <w:rsid w:val="006B6286"/>
    <w:rsid w:val="006C0B89"/>
    <w:rsid w:val="006D482B"/>
    <w:rsid w:val="006E08E7"/>
    <w:rsid w:val="006E1AD6"/>
    <w:rsid w:val="006E3E48"/>
    <w:rsid w:val="006E7416"/>
    <w:rsid w:val="006E7560"/>
    <w:rsid w:val="006F000F"/>
    <w:rsid w:val="006F1D59"/>
    <w:rsid w:val="0070408E"/>
    <w:rsid w:val="0070731C"/>
    <w:rsid w:val="00707464"/>
    <w:rsid w:val="007115C3"/>
    <w:rsid w:val="007125C3"/>
    <w:rsid w:val="00716D51"/>
    <w:rsid w:val="00717752"/>
    <w:rsid w:val="00720B50"/>
    <w:rsid w:val="00721C6D"/>
    <w:rsid w:val="00722DE0"/>
    <w:rsid w:val="00723A66"/>
    <w:rsid w:val="00723AB6"/>
    <w:rsid w:val="0072405D"/>
    <w:rsid w:val="00732A01"/>
    <w:rsid w:val="00736483"/>
    <w:rsid w:val="00741987"/>
    <w:rsid w:val="00744033"/>
    <w:rsid w:val="0074665D"/>
    <w:rsid w:val="0075214C"/>
    <w:rsid w:val="00754E91"/>
    <w:rsid w:val="00760768"/>
    <w:rsid w:val="00764DD5"/>
    <w:rsid w:val="00770A7C"/>
    <w:rsid w:val="0077184C"/>
    <w:rsid w:val="00772AED"/>
    <w:rsid w:val="0077337A"/>
    <w:rsid w:val="00775276"/>
    <w:rsid w:val="00776075"/>
    <w:rsid w:val="00776F35"/>
    <w:rsid w:val="00777714"/>
    <w:rsid w:val="007845DF"/>
    <w:rsid w:val="007845E5"/>
    <w:rsid w:val="00791B27"/>
    <w:rsid w:val="00792395"/>
    <w:rsid w:val="007A1D9D"/>
    <w:rsid w:val="007A1DE2"/>
    <w:rsid w:val="007A2E2C"/>
    <w:rsid w:val="007A2E34"/>
    <w:rsid w:val="007A4DEF"/>
    <w:rsid w:val="007A595C"/>
    <w:rsid w:val="007A5AA3"/>
    <w:rsid w:val="007A65F2"/>
    <w:rsid w:val="007A66C0"/>
    <w:rsid w:val="007B1BD0"/>
    <w:rsid w:val="007B3536"/>
    <w:rsid w:val="007B3785"/>
    <w:rsid w:val="007C04C2"/>
    <w:rsid w:val="007C0A83"/>
    <w:rsid w:val="007C2A20"/>
    <w:rsid w:val="007C5B5F"/>
    <w:rsid w:val="007C6044"/>
    <w:rsid w:val="007C62E4"/>
    <w:rsid w:val="007C6EF4"/>
    <w:rsid w:val="007D086F"/>
    <w:rsid w:val="007D094B"/>
    <w:rsid w:val="007D1E77"/>
    <w:rsid w:val="007D2EEC"/>
    <w:rsid w:val="007D68DF"/>
    <w:rsid w:val="007D6C5A"/>
    <w:rsid w:val="007E12B5"/>
    <w:rsid w:val="007E3346"/>
    <w:rsid w:val="007E78D4"/>
    <w:rsid w:val="007F1921"/>
    <w:rsid w:val="007F58E7"/>
    <w:rsid w:val="007F779A"/>
    <w:rsid w:val="00801830"/>
    <w:rsid w:val="00804902"/>
    <w:rsid w:val="00816A0A"/>
    <w:rsid w:val="00820550"/>
    <w:rsid w:val="00820BFF"/>
    <w:rsid w:val="00821153"/>
    <w:rsid w:val="00822740"/>
    <w:rsid w:val="00823B3E"/>
    <w:rsid w:val="00827975"/>
    <w:rsid w:val="0083081F"/>
    <w:rsid w:val="00831354"/>
    <w:rsid w:val="00850DA1"/>
    <w:rsid w:val="00851FAB"/>
    <w:rsid w:val="008530E7"/>
    <w:rsid w:val="00853748"/>
    <w:rsid w:val="00860A82"/>
    <w:rsid w:val="008628EA"/>
    <w:rsid w:val="008653EB"/>
    <w:rsid w:val="00870276"/>
    <w:rsid w:val="00881EB2"/>
    <w:rsid w:val="0088266B"/>
    <w:rsid w:val="00895AF3"/>
    <w:rsid w:val="008964B9"/>
    <w:rsid w:val="008973E7"/>
    <w:rsid w:val="00897ECD"/>
    <w:rsid w:val="008A20EA"/>
    <w:rsid w:val="008A54C7"/>
    <w:rsid w:val="008A5596"/>
    <w:rsid w:val="008A56AE"/>
    <w:rsid w:val="008A7717"/>
    <w:rsid w:val="008B0878"/>
    <w:rsid w:val="008B0BB7"/>
    <w:rsid w:val="008B0F6C"/>
    <w:rsid w:val="008B1386"/>
    <w:rsid w:val="008B288D"/>
    <w:rsid w:val="008B50BA"/>
    <w:rsid w:val="008B5FD0"/>
    <w:rsid w:val="008B6460"/>
    <w:rsid w:val="008B67F6"/>
    <w:rsid w:val="008B782B"/>
    <w:rsid w:val="008B785B"/>
    <w:rsid w:val="008B7D2E"/>
    <w:rsid w:val="008C0DE3"/>
    <w:rsid w:val="008C330B"/>
    <w:rsid w:val="008C3A80"/>
    <w:rsid w:val="008C433C"/>
    <w:rsid w:val="008D1C11"/>
    <w:rsid w:val="008D26FD"/>
    <w:rsid w:val="008D3843"/>
    <w:rsid w:val="008D6DE1"/>
    <w:rsid w:val="008E503F"/>
    <w:rsid w:val="008E516F"/>
    <w:rsid w:val="008E66F5"/>
    <w:rsid w:val="008E6F3D"/>
    <w:rsid w:val="008F0FBF"/>
    <w:rsid w:val="008F77CF"/>
    <w:rsid w:val="008F7FC4"/>
    <w:rsid w:val="00900BCD"/>
    <w:rsid w:val="00902685"/>
    <w:rsid w:val="00903041"/>
    <w:rsid w:val="009035D3"/>
    <w:rsid w:val="00904F36"/>
    <w:rsid w:val="00910D5E"/>
    <w:rsid w:val="00913D64"/>
    <w:rsid w:val="00921758"/>
    <w:rsid w:val="00925DAC"/>
    <w:rsid w:val="00927A45"/>
    <w:rsid w:val="00931265"/>
    <w:rsid w:val="009338E1"/>
    <w:rsid w:val="00937857"/>
    <w:rsid w:val="00937DFD"/>
    <w:rsid w:val="00940D09"/>
    <w:rsid w:val="0094504F"/>
    <w:rsid w:val="00945F66"/>
    <w:rsid w:val="0094739B"/>
    <w:rsid w:val="00953F28"/>
    <w:rsid w:val="009607FF"/>
    <w:rsid w:val="00960A2E"/>
    <w:rsid w:val="009629DE"/>
    <w:rsid w:val="00962A04"/>
    <w:rsid w:val="0096325B"/>
    <w:rsid w:val="00964D1F"/>
    <w:rsid w:val="0097146F"/>
    <w:rsid w:val="00973A6D"/>
    <w:rsid w:val="00980724"/>
    <w:rsid w:val="0098239E"/>
    <w:rsid w:val="00986F2A"/>
    <w:rsid w:val="009874B7"/>
    <w:rsid w:val="00987EA8"/>
    <w:rsid w:val="009902C0"/>
    <w:rsid w:val="00995242"/>
    <w:rsid w:val="009A1F98"/>
    <w:rsid w:val="009A5E7F"/>
    <w:rsid w:val="009B02C9"/>
    <w:rsid w:val="009B3EDF"/>
    <w:rsid w:val="009B7B9D"/>
    <w:rsid w:val="009C5B8E"/>
    <w:rsid w:val="009E1086"/>
    <w:rsid w:val="009E7614"/>
    <w:rsid w:val="009E7B47"/>
    <w:rsid w:val="009F21B4"/>
    <w:rsid w:val="009F23F6"/>
    <w:rsid w:val="009F2EED"/>
    <w:rsid w:val="009F5440"/>
    <w:rsid w:val="00A011E4"/>
    <w:rsid w:val="00A07A5A"/>
    <w:rsid w:val="00A07AE0"/>
    <w:rsid w:val="00A11854"/>
    <w:rsid w:val="00A1518E"/>
    <w:rsid w:val="00A16D8B"/>
    <w:rsid w:val="00A170B7"/>
    <w:rsid w:val="00A2324F"/>
    <w:rsid w:val="00A23FAB"/>
    <w:rsid w:val="00A32A91"/>
    <w:rsid w:val="00A343AD"/>
    <w:rsid w:val="00A355CB"/>
    <w:rsid w:val="00A35B71"/>
    <w:rsid w:val="00A35F68"/>
    <w:rsid w:val="00A41B14"/>
    <w:rsid w:val="00A4240D"/>
    <w:rsid w:val="00A43F20"/>
    <w:rsid w:val="00A44DBD"/>
    <w:rsid w:val="00A461C5"/>
    <w:rsid w:val="00A5509F"/>
    <w:rsid w:val="00A562A2"/>
    <w:rsid w:val="00A562C7"/>
    <w:rsid w:val="00A6556E"/>
    <w:rsid w:val="00A670AC"/>
    <w:rsid w:val="00A672B8"/>
    <w:rsid w:val="00A67F82"/>
    <w:rsid w:val="00A71292"/>
    <w:rsid w:val="00A71583"/>
    <w:rsid w:val="00A7270C"/>
    <w:rsid w:val="00A73CBD"/>
    <w:rsid w:val="00A74359"/>
    <w:rsid w:val="00A76953"/>
    <w:rsid w:val="00A82F41"/>
    <w:rsid w:val="00A86108"/>
    <w:rsid w:val="00A90087"/>
    <w:rsid w:val="00A9155D"/>
    <w:rsid w:val="00A92BD5"/>
    <w:rsid w:val="00A97545"/>
    <w:rsid w:val="00AA0F39"/>
    <w:rsid w:val="00AA3680"/>
    <w:rsid w:val="00AA3C6F"/>
    <w:rsid w:val="00AA5A8A"/>
    <w:rsid w:val="00AA5EE1"/>
    <w:rsid w:val="00AA6478"/>
    <w:rsid w:val="00AA6D9B"/>
    <w:rsid w:val="00AA7CA3"/>
    <w:rsid w:val="00AB13D5"/>
    <w:rsid w:val="00AB3306"/>
    <w:rsid w:val="00AB7906"/>
    <w:rsid w:val="00AC24FA"/>
    <w:rsid w:val="00AC3941"/>
    <w:rsid w:val="00AD30CD"/>
    <w:rsid w:val="00AD360B"/>
    <w:rsid w:val="00AD4986"/>
    <w:rsid w:val="00AD521C"/>
    <w:rsid w:val="00AD5892"/>
    <w:rsid w:val="00AE0101"/>
    <w:rsid w:val="00AE7F81"/>
    <w:rsid w:val="00AE7FC2"/>
    <w:rsid w:val="00AF7E3A"/>
    <w:rsid w:val="00B009CC"/>
    <w:rsid w:val="00B00DF2"/>
    <w:rsid w:val="00B00E66"/>
    <w:rsid w:val="00B023AE"/>
    <w:rsid w:val="00B03757"/>
    <w:rsid w:val="00B05128"/>
    <w:rsid w:val="00B05E12"/>
    <w:rsid w:val="00B209DA"/>
    <w:rsid w:val="00B21E3E"/>
    <w:rsid w:val="00B22EAC"/>
    <w:rsid w:val="00B250A3"/>
    <w:rsid w:val="00B26EA2"/>
    <w:rsid w:val="00B31BB1"/>
    <w:rsid w:val="00B32519"/>
    <w:rsid w:val="00B32C5D"/>
    <w:rsid w:val="00B336E8"/>
    <w:rsid w:val="00B3444D"/>
    <w:rsid w:val="00B355B5"/>
    <w:rsid w:val="00B3612D"/>
    <w:rsid w:val="00B432FD"/>
    <w:rsid w:val="00B4379E"/>
    <w:rsid w:val="00B44F3C"/>
    <w:rsid w:val="00B4552C"/>
    <w:rsid w:val="00B4676C"/>
    <w:rsid w:val="00B62A50"/>
    <w:rsid w:val="00B63155"/>
    <w:rsid w:val="00B64BD4"/>
    <w:rsid w:val="00B676AA"/>
    <w:rsid w:val="00B72D56"/>
    <w:rsid w:val="00B74D74"/>
    <w:rsid w:val="00B7617D"/>
    <w:rsid w:val="00B8301C"/>
    <w:rsid w:val="00B87A73"/>
    <w:rsid w:val="00B90BAD"/>
    <w:rsid w:val="00B9144D"/>
    <w:rsid w:val="00B94AC5"/>
    <w:rsid w:val="00B9676F"/>
    <w:rsid w:val="00BA76E6"/>
    <w:rsid w:val="00BA7EB0"/>
    <w:rsid w:val="00BB03F7"/>
    <w:rsid w:val="00BB2046"/>
    <w:rsid w:val="00BB60D7"/>
    <w:rsid w:val="00BB62E0"/>
    <w:rsid w:val="00BC09D1"/>
    <w:rsid w:val="00BC1060"/>
    <w:rsid w:val="00BC12A6"/>
    <w:rsid w:val="00BC1533"/>
    <w:rsid w:val="00BC16C9"/>
    <w:rsid w:val="00BC22E0"/>
    <w:rsid w:val="00BC293B"/>
    <w:rsid w:val="00BD0A3A"/>
    <w:rsid w:val="00BE0B1E"/>
    <w:rsid w:val="00BE29B9"/>
    <w:rsid w:val="00BE4E0B"/>
    <w:rsid w:val="00BE65B8"/>
    <w:rsid w:val="00BE7BE2"/>
    <w:rsid w:val="00BF08F4"/>
    <w:rsid w:val="00BF2BA4"/>
    <w:rsid w:val="00BF7D92"/>
    <w:rsid w:val="00C00044"/>
    <w:rsid w:val="00C05C1A"/>
    <w:rsid w:val="00C05F0D"/>
    <w:rsid w:val="00C06B6D"/>
    <w:rsid w:val="00C106B1"/>
    <w:rsid w:val="00C12A3D"/>
    <w:rsid w:val="00C16A23"/>
    <w:rsid w:val="00C22C15"/>
    <w:rsid w:val="00C26055"/>
    <w:rsid w:val="00C271C0"/>
    <w:rsid w:val="00C277F3"/>
    <w:rsid w:val="00C32116"/>
    <w:rsid w:val="00C36370"/>
    <w:rsid w:val="00C36390"/>
    <w:rsid w:val="00C437A5"/>
    <w:rsid w:val="00C56357"/>
    <w:rsid w:val="00C615EE"/>
    <w:rsid w:val="00C6561D"/>
    <w:rsid w:val="00C71CA7"/>
    <w:rsid w:val="00C77735"/>
    <w:rsid w:val="00C80B29"/>
    <w:rsid w:val="00C810BF"/>
    <w:rsid w:val="00C903B8"/>
    <w:rsid w:val="00C9147A"/>
    <w:rsid w:val="00C9333C"/>
    <w:rsid w:val="00C93D92"/>
    <w:rsid w:val="00C9472E"/>
    <w:rsid w:val="00C96726"/>
    <w:rsid w:val="00C9693B"/>
    <w:rsid w:val="00C96E54"/>
    <w:rsid w:val="00CA0E72"/>
    <w:rsid w:val="00CA55EF"/>
    <w:rsid w:val="00CA773C"/>
    <w:rsid w:val="00CA789F"/>
    <w:rsid w:val="00CB2554"/>
    <w:rsid w:val="00CB3323"/>
    <w:rsid w:val="00CC47EB"/>
    <w:rsid w:val="00CC4B8C"/>
    <w:rsid w:val="00CC56A0"/>
    <w:rsid w:val="00CC6496"/>
    <w:rsid w:val="00CC68CD"/>
    <w:rsid w:val="00CD0C82"/>
    <w:rsid w:val="00CD1F03"/>
    <w:rsid w:val="00CD3293"/>
    <w:rsid w:val="00CD6C51"/>
    <w:rsid w:val="00CE0C18"/>
    <w:rsid w:val="00CE402C"/>
    <w:rsid w:val="00CE51D5"/>
    <w:rsid w:val="00CF035C"/>
    <w:rsid w:val="00CF15D9"/>
    <w:rsid w:val="00CF3971"/>
    <w:rsid w:val="00D0356A"/>
    <w:rsid w:val="00D03D66"/>
    <w:rsid w:val="00D03F1F"/>
    <w:rsid w:val="00D0506E"/>
    <w:rsid w:val="00D11528"/>
    <w:rsid w:val="00D11D70"/>
    <w:rsid w:val="00D140DB"/>
    <w:rsid w:val="00D14B7F"/>
    <w:rsid w:val="00D17268"/>
    <w:rsid w:val="00D17B5F"/>
    <w:rsid w:val="00D21858"/>
    <w:rsid w:val="00D23B6B"/>
    <w:rsid w:val="00D24794"/>
    <w:rsid w:val="00D27396"/>
    <w:rsid w:val="00D36168"/>
    <w:rsid w:val="00D4180D"/>
    <w:rsid w:val="00D4388A"/>
    <w:rsid w:val="00D44555"/>
    <w:rsid w:val="00D44960"/>
    <w:rsid w:val="00D50B15"/>
    <w:rsid w:val="00D554FA"/>
    <w:rsid w:val="00D5631E"/>
    <w:rsid w:val="00D571A8"/>
    <w:rsid w:val="00D608DA"/>
    <w:rsid w:val="00D608FB"/>
    <w:rsid w:val="00D61C8B"/>
    <w:rsid w:val="00D62BEE"/>
    <w:rsid w:val="00D63D4F"/>
    <w:rsid w:val="00D64767"/>
    <w:rsid w:val="00D64CD9"/>
    <w:rsid w:val="00D66510"/>
    <w:rsid w:val="00D70B4A"/>
    <w:rsid w:val="00D7215F"/>
    <w:rsid w:val="00D76A6F"/>
    <w:rsid w:val="00D76D04"/>
    <w:rsid w:val="00D76FAE"/>
    <w:rsid w:val="00D77849"/>
    <w:rsid w:val="00D80D4E"/>
    <w:rsid w:val="00D819A3"/>
    <w:rsid w:val="00D82542"/>
    <w:rsid w:val="00D84DA6"/>
    <w:rsid w:val="00D85FD9"/>
    <w:rsid w:val="00D91DDC"/>
    <w:rsid w:val="00D93019"/>
    <w:rsid w:val="00D94B10"/>
    <w:rsid w:val="00D955BF"/>
    <w:rsid w:val="00DB062E"/>
    <w:rsid w:val="00DB66C1"/>
    <w:rsid w:val="00DC15AD"/>
    <w:rsid w:val="00DC3C02"/>
    <w:rsid w:val="00DC5137"/>
    <w:rsid w:val="00DC55AD"/>
    <w:rsid w:val="00DC5728"/>
    <w:rsid w:val="00DD0EBE"/>
    <w:rsid w:val="00DD1948"/>
    <w:rsid w:val="00DD245B"/>
    <w:rsid w:val="00DD24F1"/>
    <w:rsid w:val="00DD7E8B"/>
    <w:rsid w:val="00DE042D"/>
    <w:rsid w:val="00DE1AD5"/>
    <w:rsid w:val="00DE2C2F"/>
    <w:rsid w:val="00DE3009"/>
    <w:rsid w:val="00DE6DD9"/>
    <w:rsid w:val="00DF1B68"/>
    <w:rsid w:val="00DF4865"/>
    <w:rsid w:val="00DF4DDB"/>
    <w:rsid w:val="00DF5E19"/>
    <w:rsid w:val="00DF77D3"/>
    <w:rsid w:val="00E007A0"/>
    <w:rsid w:val="00E012A4"/>
    <w:rsid w:val="00E05E06"/>
    <w:rsid w:val="00E067FE"/>
    <w:rsid w:val="00E06B25"/>
    <w:rsid w:val="00E10192"/>
    <w:rsid w:val="00E109A8"/>
    <w:rsid w:val="00E122E0"/>
    <w:rsid w:val="00E14086"/>
    <w:rsid w:val="00E1462A"/>
    <w:rsid w:val="00E16CF5"/>
    <w:rsid w:val="00E17945"/>
    <w:rsid w:val="00E1795C"/>
    <w:rsid w:val="00E22C10"/>
    <w:rsid w:val="00E255CC"/>
    <w:rsid w:val="00E25DAE"/>
    <w:rsid w:val="00E30E47"/>
    <w:rsid w:val="00E33EA7"/>
    <w:rsid w:val="00E33FF7"/>
    <w:rsid w:val="00E343B2"/>
    <w:rsid w:val="00E354B7"/>
    <w:rsid w:val="00E36081"/>
    <w:rsid w:val="00E4199E"/>
    <w:rsid w:val="00E475DD"/>
    <w:rsid w:val="00E52833"/>
    <w:rsid w:val="00E60C7B"/>
    <w:rsid w:val="00E619BB"/>
    <w:rsid w:val="00E6505F"/>
    <w:rsid w:val="00E67601"/>
    <w:rsid w:val="00E751CC"/>
    <w:rsid w:val="00E81360"/>
    <w:rsid w:val="00E847EB"/>
    <w:rsid w:val="00E84AA0"/>
    <w:rsid w:val="00E873E8"/>
    <w:rsid w:val="00E87EA6"/>
    <w:rsid w:val="00E91270"/>
    <w:rsid w:val="00E93085"/>
    <w:rsid w:val="00E94836"/>
    <w:rsid w:val="00E97012"/>
    <w:rsid w:val="00EA0D12"/>
    <w:rsid w:val="00EA174D"/>
    <w:rsid w:val="00EA1AC8"/>
    <w:rsid w:val="00EA6DCC"/>
    <w:rsid w:val="00EB16E6"/>
    <w:rsid w:val="00EB7B6F"/>
    <w:rsid w:val="00EB7C6C"/>
    <w:rsid w:val="00EC14FF"/>
    <w:rsid w:val="00EC1709"/>
    <w:rsid w:val="00EC50C9"/>
    <w:rsid w:val="00EC5779"/>
    <w:rsid w:val="00ED0257"/>
    <w:rsid w:val="00ED0266"/>
    <w:rsid w:val="00ED2B04"/>
    <w:rsid w:val="00ED2D91"/>
    <w:rsid w:val="00ED3341"/>
    <w:rsid w:val="00ED4DED"/>
    <w:rsid w:val="00ED6453"/>
    <w:rsid w:val="00ED6B1E"/>
    <w:rsid w:val="00ED7622"/>
    <w:rsid w:val="00EE0ACD"/>
    <w:rsid w:val="00EE0BC9"/>
    <w:rsid w:val="00EE24EF"/>
    <w:rsid w:val="00EE3CA4"/>
    <w:rsid w:val="00EE5DD5"/>
    <w:rsid w:val="00EE6B1E"/>
    <w:rsid w:val="00EF29D5"/>
    <w:rsid w:val="00EF5B77"/>
    <w:rsid w:val="00EF64FC"/>
    <w:rsid w:val="00EF773C"/>
    <w:rsid w:val="00EF7E0C"/>
    <w:rsid w:val="00F00041"/>
    <w:rsid w:val="00F0482A"/>
    <w:rsid w:val="00F06CF7"/>
    <w:rsid w:val="00F128EF"/>
    <w:rsid w:val="00F12DD9"/>
    <w:rsid w:val="00F141DF"/>
    <w:rsid w:val="00F14EF3"/>
    <w:rsid w:val="00F22C34"/>
    <w:rsid w:val="00F22E5F"/>
    <w:rsid w:val="00F240F8"/>
    <w:rsid w:val="00F24616"/>
    <w:rsid w:val="00F25CD2"/>
    <w:rsid w:val="00F27D2A"/>
    <w:rsid w:val="00F27FAD"/>
    <w:rsid w:val="00F31DEB"/>
    <w:rsid w:val="00F31ED3"/>
    <w:rsid w:val="00F322DF"/>
    <w:rsid w:val="00F33B97"/>
    <w:rsid w:val="00F355CE"/>
    <w:rsid w:val="00F36E57"/>
    <w:rsid w:val="00F42A9E"/>
    <w:rsid w:val="00F524DB"/>
    <w:rsid w:val="00F53117"/>
    <w:rsid w:val="00F546AF"/>
    <w:rsid w:val="00F61122"/>
    <w:rsid w:val="00F6294C"/>
    <w:rsid w:val="00F735C0"/>
    <w:rsid w:val="00F743CC"/>
    <w:rsid w:val="00F768D0"/>
    <w:rsid w:val="00F77429"/>
    <w:rsid w:val="00F81D3B"/>
    <w:rsid w:val="00F86AEC"/>
    <w:rsid w:val="00F874BA"/>
    <w:rsid w:val="00F90A37"/>
    <w:rsid w:val="00F931AE"/>
    <w:rsid w:val="00F94B18"/>
    <w:rsid w:val="00F96092"/>
    <w:rsid w:val="00F962A7"/>
    <w:rsid w:val="00F97BAD"/>
    <w:rsid w:val="00FA09F5"/>
    <w:rsid w:val="00FA1601"/>
    <w:rsid w:val="00FA60E7"/>
    <w:rsid w:val="00FB0C05"/>
    <w:rsid w:val="00FB1A15"/>
    <w:rsid w:val="00FB694E"/>
    <w:rsid w:val="00FC39EA"/>
    <w:rsid w:val="00FC5AF3"/>
    <w:rsid w:val="00FC6D97"/>
    <w:rsid w:val="00FD264C"/>
    <w:rsid w:val="00FD5E45"/>
    <w:rsid w:val="00FE2106"/>
    <w:rsid w:val="00FE3BED"/>
    <w:rsid w:val="00FE3E96"/>
    <w:rsid w:val="00FE77BF"/>
    <w:rsid w:val="00FF0DA4"/>
    <w:rsid w:val="00FF2F52"/>
    <w:rsid w:val="00FF4078"/>
    <w:rsid w:val="00FF6D51"/>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200049"/>
  <w15:docId w15:val="{E8171CBC-2424-4BAD-9FE9-BEBC7002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46"/>
    <w:pPr>
      <w:ind w:left="992" w:hanging="992"/>
      <w:jc w:val="both"/>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B77"/>
    <w:pPr>
      <w:ind w:left="720"/>
      <w:contextualSpacing/>
    </w:pPr>
  </w:style>
  <w:style w:type="paragraph" w:styleId="NoSpacing">
    <w:name w:val="No Spacing"/>
    <w:uiPriority w:val="1"/>
    <w:qFormat/>
    <w:rsid w:val="00F322DF"/>
    <w:pPr>
      <w:ind w:left="425" w:hanging="357"/>
      <w:jc w:val="both"/>
    </w:pPr>
    <w:rPr>
      <w:lang w:val="en-GB"/>
    </w:rPr>
  </w:style>
  <w:style w:type="paragraph" w:styleId="Header">
    <w:name w:val="header"/>
    <w:basedOn w:val="Normal"/>
    <w:link w:val="HeaderChar"/>
    <w:uiPriority w:val="99"/>
    <w:rsid w:val="000B7DDE"/>
    <w:pPr>
      <w:tabs>
        <w:tab w:val="center" w:pos="4513"/>
        <w:tab w:val="right" w:pos="9026"/>
      </w:tabs>
    </w:pPr>
  </w:style>
  <w:style w:type="character" w:customStyle="1" w:styleId="HeaderChar">
    <w:name w:val="Header Char"/>
    <w:basedOn w:val="DefaultParagraphFont"/>
    <w:link w:val="Header"/>
    <w:uiPriority w:val="99"/>
    <w:rsid w:val="000B7DDE"/>
    <w:rPr>
      <w:rFonts w:ascii="Times New Roman" w:hAnsi="Times New Roman" w:cs="Times New Roman"/>
      <w:sz w:val="24"/>
      <w:szCs w:val="24"/>
    </w:rPr>
  </w:style>
  <w:style w:type="paragraph" w:styleId="Footer">
    <w:name w:val="footer"/>
    <w:basedOn w:val="Normal"/>
    <w:link w:val="FooterChar"/>
    <w:uiPriority w:val="99"/>
    <w:rsid w:val="000B7DDE"/>
    <w:pPr>
      <w:tabs>
        <w:tab w:val="center" w:pos="4513"/>
        <w:tab w:val="right" w:pos="9026"/>
      </w:tabs>
    </w:pPr>
  </w:style>
  <w:style w:type="character" w:customStyle="1" w:styleId="FooterChar">
    <w:name w:val="Footer Char"/>
    <w:basedOn w:val="DefaultParagraphFont"/>
    <w:link w:val="Footer"/>
    <w:uiPriority w:val="99"/>
    <w:rsid w:val="000B7DDE"/>
    <w:rPr>
      <w:rFonts w:ascii="Times New Roman" w:hAnsi="Times New Roman" w:cs="Times New Roman"/>
      <w:sz w:val="24"/>
      <w:szCs w:val="24"/>
    </w:rPr>
  </w:style>
  <w:style w:type="paragraph" w:styleId="BalloonText">
    <w:name w:val="Balloon Text"/>
    <w:basedOn w:val="Normal"/>
    <w:link w:val="BalloonTextChar"/>
    <w:uiPriority w:val="99"/>
    <w:semiHidden/>
    <w:rsid w:val="007D086F"/>
    <w:rPr>
      <w:rFonts w:ascii="Segoe UI" w:hAnsi="Segoe UI" w:cs="Segoe UI"/>
      <w:sz w:val="18"/>
      <w:szCs w:val="18"/>
    </w:rPr>
  </w:style>
  <w:style w:type="character" w:customStyle="1" w:styleId="BalloonTextChar">
    <w:name w:val="Balloon Text Char"/>
    <w:basedOn w:val="DefaultParagraphFont"/>
    <w:link w:val="BalloonText"/>
    <w:uiPriority w:val="99"/>
    <w:rsid w:val="007D086F"/>
    <w:rPr>
      <w:rFonts w:ascii="Segoe UI" w:hAnsi="Segoe UI" w:cs="Segoe UI"/>
      <w:sz w:val="18"/>
      <w:szCs w:val="18"/>
    </w:rPr>
  </w:style>
  <w:style w:type="character" w:styleId="CommentReference">
    <w:name w:val="annotation reference"/>
    <w:basedOn w:val="DefaultParagraphFont"/>
    <w:uiPriority w:val="99"/>
    <w:semiHidden/>
    <w:rsid w:val="0077337A"/>
    <w:rPr>
      <w:sz w:val="16"/>
      <w:szCs w:val="16"/>
    </w:rPr>
  </w:style>
  <w:style w:type="paragraph" w:styleId="CommentText">
    <w:name w:val="annotation text"/>
    <w:basedOn w:val="Normal"/>
    <w:link w:val="CommentTextChar"/>
    <w:uiPriority w:val="99"/>
    <w:semiHidden/>
    <w:rsid w:val="0077337A"/>
    <w:rPr>
      <w:sz w:val="20"/>
      <w:szCs w:val="20"/>
    </w:rPr>
  </w:style>
  <w:style w:type="character" w:customStyle="1" w:styleId="CommentTextChar">
    <w:name w:val="Comment Text Char"/>
    <w:basedOn w:val="DefaultParagraphFont"/>
    <w:link w:val="CommentText"/>
    <w:uiPriority w:val="99"/>
    <w:rsid w:val="007733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7337A"/>
    <w:rPr>
      <w:b/>
      <w:bCs/>
    </w:rPr>
  </w:style>
  <w:style w:type="character" w:customStyle="1" w:styleId="CommentSubjectChar">
    <w:name w:val="Comment Subject Char"/>
    <w:basedOn w:val="CommentTextChar"/>
    <w:link w:val="CommentSubject"/>
    <w:uiPriority w:val="99"/>
    <w:rsid w:val="0077337A"/>
    <w:rPr>
      <w:rFonts w:ascii="Times New Roman" w:hAnsi="Times New Roman" w:cs="Times New Roman"/>
      <w:b/>
      <w:bCs/>
      <w:sz w:val="20"/>
      <w:szCs w:val="20"/>
    </w:rPr>
  </w:style>
  <w:style w:type="character" w:styleId="Emphasis">
    <w:name w:val="Emphasis"/>
    <w:basedOn w:val="DefaultParagraphFont"/>
    <w:uiPriority w:val="99"/>
    <w:qFormat/>
    <w:rsid w:val="00325F25"/>
    <w:rPr>
      <w:i/>
      <w:iCs/>
    </w:rPr>
  </w:style>
  <w:style w:type="table" w:styleId="TableGrid">
    <w:name w:val="Table Grid"/>
    <w:basedOn w:val="TableNormal"/>
    <w:uiPriority w:val="59"/>
    <w:rsid w:val="00EE0ACD"/>
    <w:pPr>
      <w:ind w:left="425" w:hanging="357"/>
    </w:pPr>
    <w:rPr>
      <w:rFonts w:asciiTheme="minorHAnsi" w:hAnsiTheme="minorHAnsi" w:cs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0ACD"/>
    <w:pPr>
      <w:spacing w:before="100" w:beforeAutospacing="1" w:after="100" w:afterAutospacing="1"/>
      <w:ind w:left="0" w:firstLine="0"/>
      <w:jc w:val="left"/>
    </w:pPr>
    <w:rPr>
      <w:lang w:eastAsia="en-GB"/>
    </w:rPr>
  </w:style>
  <w:style w:type="paragraph" w:styleId="FootnoteText">
    <w:name w:val="footnote text"/>
    <w:basedOn w:val="Normal"/>
    <w:link w:val="FootnoteTextChar"/>
    <w:rsid w:val="008A56AE"/>
    <w:pPr>
      <w:overflowPunct w:val="0"/>
      <w:autoSpaceDE w:val="0"/>
      <w:autoSpaceDN w:val="0"/>
      <w:adjustRightInd w:val="0"/>
      <w:ind w:left="0" w:firstLine="0"/>
      <w:textAlignment w:val="baseline"/>
    </w:pPr>
    <w:rPr>
      <w:rFonts w:ascii="Arial" w:hAnsi="Arial"/>
      <w:sz w:val="20"/>
      <w:szCs w:val="20"/>
    </w:rPr>
  </w:style>
  <w:style w:type="character" w:customStyle="1" w:styleId="FootnoteTextChar">
    <w:name w:val="Footnote Text Char"/>
    <w:basedOn w:val="DefaultParagraphFont"/>
    <w:link w:val="FootnoteText"/>
    <w:rsid w:val="008A56AE"/>
    <w:rPr>
      <w:rFonts w:ascii="Arial" w:hAnsi="Arial" w:cs="Times New Roman"/>
      <w:sz w:val="20"/>
      <w:szCs w:val="20"/>
      <w:lang w:val="en-GB"/>
    </w:rPr>
  </w:style>
  <w:style w:type="character" w:styleId="FootnoteReference">
    <w:name w:val="footnote reference"/>
    <w:rsid w:val="008A56AE"/>
    <w:rPr>
      <w:vertAlign w:val="superscript"/>
    </w:rPr>
  </w:style>
  <w:style w:type="character" w:customStyle="1" w:styleId="skypec2ctextspan">
    <w:name w:val="skype_c2c_text_span"/>
    <w:basedOn w:val="DefaultParagraphFont"/>
    <w:rsid w:val="00525970"/>
  </w:style>
  <w:style w:type="character" w:customStyle="1" w:styleId="apple-converted-space">
    <w:name w:val="apple-converted-space"/>
    <w:basedOn w:val="DefaultParagraphFont"/>
    <w:rsid w:val="00333BFF"/>
  </w:style>
  <w:style w:type="character" w:styleId="Hyperlink">
    <w:name w:val="Hyperlink"/>
    <w:basedOn w:val="DefaultParagraphFont"/>
    <w:uiPriority w:val="99"/>
    <w:unhideWhenUsed/>
    <w:rsid w:val="00264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446">
      <w:bodyDiv w:val="1"/>
      <w:marLeft w:val="0"/>
      <w:marRight w:val="0"/>
      <w:marTop w:val="0"/>
      <w:marBottom w:val="0"/>
      <w:divBdr>
        <w:top w:val="none" w:sz="0" w:space="0" w:color="auto"/>
        <w:left w:val="none" w:sz="0" w:space="0" w:color="auto"/>
        <w:bottom w:val="none" w:sz="0" w:space="0" w:color="auto"/>
        <w:right w:val="none" w:sz="0" w:space="0" w:color="auto"/>
      </w:divBdr>
      <w:divsChild>
        <w:div w:id="2110855829">
          <w:marLeft w:val="720"/>
          <w:marRight w:val="0"/>
          <w:marTop w:val="0"/>
          <w:marBottom w:val="0"/>
          <w:divBdr>
            <w:top w:val="none" w:sz="0" w:space="0" w:color="auto"/>
            <w:left w:val="none" w:sz="0" w:space="0" w:color="auto"/>
            <w:bottom w:val="none" w:sz="0" w:space="0" w:color="auto"/>
            <w:right w:val="none" w:sz="0" w:space="0" w:color="auto"/>
          </w:divBdr>
        </w:div>
        <w:div w:id="2064281868">
          <w:marLeft w:val="720"/>
          <w:marRight w:val="0"/>
          <w:marTop w:val="0"/>
          <w:marBottom w:val="0"/>
          <w:divBdr>
            <w:top w:val="none" w:sz="0" w:space="0" w:color="auto"/>
            <w:left w:val="none" w:sz="0" w:space="0" w:color="auto"/>
            <w:bottom w:val="none" w:sz="0" w:space="0" w:color="auto"/>
            <w:right w:val="none" w:sz="0" w:space="0" w:color="auto"/>
          </w:divBdr>
        </w:div>
      </w:divsChild>
    </w:div>
    <w:div w:id="153648472">
      <w:bodyDiv w:val="1"/>
      <w:marLeft w:val="0"/>
      <w:marRight w:val="0"/>
      <w:marTop w:val="0"/>
      <w:marBottom w:val="0"/>
      <w:divBdr>
        <w:top w:val="none" w:sz="0" w:space="0" w:color="auto"/>
        <w:left w:val="none" w:sz="0" w:space="0" w:color="auto"/>
        <w:bottom w:val="none" w:sz="0" w:space="0" w:color="auto"/>
        <w:right w:val="none" w:sz="0" w:space="0" w:color="auto"/>
      </w:divBdr>
    </w:div>
    <w:div w:id="305353907">
      <w:bodyDiv w:val="1"/>
      <w:marLeft w:val="0"/>
      <w:marRight w:val="0"/>
      <w:marTop w:val="0"/>
      <w:marBottom w:val="0"/>
      <w:divBdr>
        <w:top w:val="none" w:sz="0" w:space="0" w:color="auto"/>
        <w:left w:val="none" w:sz="0" w:space="0" w:color="auto"/>
        <w:bottom w:val="none" w:sz="0" w:space="0" w:color="auto"/>
        <w:right w:val="none" w:sz="0" w:space="0" w:color="auto"/>
      </w:divBdr>
      <w:divsChild>
        <w:div w:id="791363213">
          <w:marLeft w:val="720"/>
          <w:marRight w:val="0"/>
          <w:marTop w:val="0"/>
          <w:marBottom w:val="0"/>
          <w:divBdr>
            <w:top w:val="none" w:sz="0" w:space="0" w:color="auto"/>
            <w:left w:val="none" w:sz="0" w:space="0" w:color="auto"/>
            <w:bottom w:val="none" w:sz="0" w:space="0" w:color="auto"/>
            <w:right w:val="none" w:sz="0" w:space="0" w:color="auto"/>
          </w:divBdr>
        </w:div>
        <w:div w:id="2127889048">
          <w:marLeft w:val="720"/>
          <w:marRight w:val="0"/>
          <w:marTop w:val="0"/>
          <w:marBottom w:val="0"/>
          <w:divBdr>
            <w:top w:val="none" w:sz="0" w:space="0" w:color="auto"/>
            <w:left w:val="none" w:sz="0" w:space="0" w:color="auto"/>
            <w:bottom w:val="none" w:sz="0" w:space="0" w:color="auto"/>
            <w:right w:val="none" w:sz="0" w:space="0" w:color="auto"/>
          </w:divBdr>
        </w:div>
      </w:divsChild>
    </w:div>
    <w:div w:id="562451834">
      <w:bodyDiv w:val="1"/>
      <w:marLeft w:val="0"/>
      <w:marRight w:val="0"/>
      <w:marTop w:val="0"/>
      <w:marBottom w:val="0"/>
      <w:divBdr>
        <w:top w:val="none" w:sz="0" w:space="0" w:color="auto"/>
        <w:left w:val="none" w:sz="0" w:space="0" w:color="auto"/>
        <w:bottom w:val="none" w:sz="0" w:space="0" w:color="auto"/>
        <w:right w:val="none" w:sz="0" w:space="0" w:color="auto"/>
      </w:divBdr>
    </w:div>
    <w:div w:id="831332473">
      <w:bodyDiv w:val="1"/>
      <w:marLeft w:val="0"/>
      <w:marRight w:val="0"/>
      <w:marTop w:val="0"/>
      <w:marBottom w:val="0"/>
      <w:divBdr>
        <w:top w:val="none" w:sz="0" w:space="0" w:color="auto"/>
        <w:left w:val="none" w:sz="0" w:space="0" w:color="auto"/>
        <w:bottom w:val="none" w:sz="0" w:space="0" w:color="auto"/>
        <w:right w:val="none" w:sz="0" w:space="0" w:color="auto"/>
      </w:divBdr>
    </w:div>
    <w:div w:id="853959720">
      <w:bodyDiv w:val="1"/>
      <w:marLeft w:val="0"/>
      <w:marRight w:val="0"/>
      <w:marTop w:val="0"/>
      <w:marBottom w:val="0"/>
      <w:divBdr>
        <w:top w:val="none" w:sz="0" w:space="0" w:color="auto"/>
        <w:left w:val="none" w:sz="0" w:space="0" w:color="auto"/>
        <w:bottom w:val="none" w:sz="0" w:space="0" w:color="auto"/>
        <w:right w:val="none" w:sz="0" w:space="0" w:color="auto"/>
      </w:divBdr>
    </w:div>
    <w:div w:id="1253780550">
      <w:bodyDiv w:val="1"/>
      <w:marLeft w:val="210"/>
      <w:marRight w:val="210"/>
      <w:marTop w:val="0"/>
      <w:marBottom w:val="0"/>
      <w:divBdr>
        <w:top w:val="none" w:sz="0" w:space="0" w:color="auto"/>
        <w:left w:val="none" w:sz="0" w:space="0" w:color="auto"/>
        <w:bottom w:val="none" w:sz="0" w:space="0" w:color="auto"/>
        <w:right w:val="none" w:sz="0" w:space="0" w:color="auto"/>
      </w:divBdr>
      <w:divsChild>
        <w:div w:id="2060089995">
          <w:marLeft w:val="0"/>
          <w:marRight w:val="0"/>
          <w:marTop w:val="120"/>
          <w:marBottom w:val="120"/>
          <w:divBdr>
            <w:top w:val="none" w:sz="0" w:space="0" w:color="auto"/>
            <w:left w:val="none" w:sz="0" w:space="0" w:color="auto"/>
            <w:bottom w:val="none" w:sz="0" w:space="0" w:color="auto"/>
            <w:right w:val="none" w:sz="0" w:space="0" w:color="auto"/>
          </w:divBdr>
          <w:divsChild>
            <w:div w:id="13161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565">
      <w:bodyDiv w:val="1"/>
      <w:marLeft w:val="0"/>
      <w:marRight w:val="0"/>
      <w:marTop w:val="0"/>
      <w:marBottom w:val="0"/>
      <w:divBdr>
        <w:top w:val="none" w:sz="0" w:space="0" w:color="auto"/>
        <w:left w:val="none" w:sz="0" w:space="0" w:color="auto"/>
        <w:bottom w:val="none" w:sz="0" w:space="0" w:color="auto"/>
        <w:right w:val="none" w:sz="0" w:space="0" w:color="auto"/>
      </w:divBdr>
    </w:div>
    <w:div w:id="1457871512">
      <w:marLeft w:val="0"/>
      <w:marRight w:val="0"/>
      <w:marTop w:val="0"/>
      <w:marBottom w:val="0"/>
      <w:divBdr>
        <w:top w:val="none" w:sz="0" w:space="0" w:color="auto"/>
        <w:left w:val="none" w:sz="0" w:space="0" w:color="auto"/>
        <w:bottom w:val="none" w:sz="0" w:space="0" w:color="auto"/>
        <w:right w:val="none" w:sz="0" w:space="0" w:color="auto"/>
      </w:divBdr>
    </w:div>
    <w:div w:id="1457871513">
      <w:marLeft w:val="0"/>
      <w:marRight w:val="0"/>
      <w:marTop w:val="0"/>
      <w:marBottom w:val="0"/>
      <w:divBdr>
        <w:top w:val="none" w:sz="0" w:space="0" w:color="auto"/>
        <w:left w:val="none" w:sz="0" w:space="0" w:color="auto"/>
        <w:bottom w:val="none" w:sz="0" w:space="0" w:color="auto"/>
        <w:right w:val="none" w:sz="0" w:space="0" w:color="auto"/>
      </w:divBdr>
    </w:div>
    <w:div w:id="1457871514">
      <w:marLeft w:val="0"/>
      <w:marRight w:val="0"/>
      <w:marTop w:val="0"/>
      <w:marBottom w:val="0"/>
      <w:divBdr>
        <w:top w:val="none" w:sz="0" w:space="0" w:color="auto"/>
        <w:left w:val="none" w:sz="0" w:space="0" w:color="auto"/>
        <w:bottom w:val="none" w:sz="0" w:space="0" w:color="auto"/>
        <w:right w:val="none" w:sz="0" w:space="0" w:color="auto"/>
      </w:divBdr>
    </w:div>
    <w:div w:id="1457871515">
      <w:marLeft w:val="0"/>
      <w:marRight w:val="0"/>
      <w:marTop w:val="0"/>
      <w:marBottom w:val="0"/>
      <w:divBdr>
        <w:top w:val="none" w:sz="0" w:space="0" w:color="auto"/>
        <w:left w:val="none" w:sz="0" w:space="0" w:color="auto"/>
        <w:bottom w:val="none" w:sz="0" w:space="0" w:color="auto"/>
        <w:right w:val="none" w:sz="0" w:space="0" w:color="auto"/>
      </w:divBdr>
    </w:div>
    <w:div w:id="1457871516">
      <w:marLeft w:val="0"/>
      <w:marRight w:val="0"/>
      <w:marTop w:val="0"/>
      <w:marBottom w:val="0"/>
      <w:divBdr>
        <w:top w:val="none" w:sz="0" w:space="0" w:color="auto"/>
        <w:left w:val="none" w:sz="0" w:space="0" w:color="auto"/>
        <w:bottom w:val="none" w:sz="0" w:space="0" w:color="auto"/>
        <w:right w:val="none" w:sz="0" w:space="0" w:color="auto"/>
      </w:divBdr>
    </w:div>
    <w:div w:id="1457871517">
      <w:marLeft w:val="0"/>
      <w:marRight w:val="0"/>
      <w:marTop w:val="0"/>
      <w:marBottom w:val="0"/>
      <w:divBdr>
        <w:top w:val="none" w:sz="0" w:space="0" w:color="auto"/>
        <w:left w:val="none" w:sz="0" w:space="0" w:color="auto"/>
        <w:bottom w:val="none" w:sz="0" w:space="0" w:color="auto"/>
        <w:right w:val="none" w:sz="0" w:space="0" w:color="auto"/>
      </w:divBdr>
    </w:div>
    <w:div w:id="1638145636">
      <w:bodyDiv w:val="1"/>
      <w:marLeft w:val="0"/>
      <w:marRight w:val="0"/>
      <w:marTop w:val="0"/>
      <w:marBottom w:val="0"/>
      <w:divBdr>
        <w:top w:val="none" w:sz="0" w:space="0" w:color="auto"/>
        <w:left w:val="none" w:sz="0" w:space="0" w:color="auto"/>
        <w:bottom w:val="none" w:sz="0" w:space="0" w:color="auto"/>
        <w:right w:val="none" w:sz="0" w:space="0" w:color="auto"/>
      </w:divBdr>
    </w:div>
    <w:div w:id="1735929811">
      <w:bodyDiv w:val="1"/>
      <w:marLeft w:val="0"/>
      <w:marRight w:val="0"/>
      <w:marTop w:val="0"/>
      <w:marBottom w:val="0"/>
      <w:divBdr>
        <w:top w:val="none" w:sz="0" w:space="0" w:color="auto"/>
        <w:left w:val="none" w:sz="0" w:space="0" w:color="auto"/>
        <w:bottom w:val="none" w:sz="0" w:space="0" w:color="auto"/>
        <w:right w:val="none" w:sz="0" w:space="0" w:color="auto"/>
      </w:divBdr>
    </w:div>
    <w:div w:id="1837762352">
      <w:bodyDiv w:val="1"/>
      <w:marLeft w:val="210"/>
      <w:marRight w:val="210"/>
      <w:marTop w:val="0"/>
      <w:marBottom w:val="0"/>
      <w:divBdr>
        <w:top w:val="none" w:sz="0" w:space="0" w:color="auto"/>
        <w:left w:val="none" w:sz="0" w:space="0" w:color="auto"/>
        <w:bottom w:val="none" w:sz="0" w:space="0" w:color="auto"/>
        <w:right w:val="none" w:sz="0" w:space="0" w:color="auto"/>
      </w:divBdr>
      <w:divsChild>
        <w:div w:id="55586929">
          <w:marLeft w:val="0"/>
          <w:marRight w:val="0"/>
          <w:marTop w:val="120"/>
          <w:marBottom w:val="120"/>
          <w:divBdr>
            <w:top w:val="none" w:sz="0" w:space="0" w:color="auto"/>
            <w:left w:val="none" w:sz="0" w:space="0" w:color="auto"/>
            <w:bottom w:val="none" w:sz="0" w:space="0" w:color="auto"/>
            <w:right w:val="none" w:sz="0" w:space="0" w:color="auto"/>
          </w:divBdr>
          <w:divsChild>
            <w:div w:id="1461999228">
              <w:marLeft w:val="0"/>
              <w:marRight w:val="0"/>
              <w:marTop w:val="0"/>
              <w:marBottom w:val="0"/>
              <w:divBdr>
                <w:top w:val="none" w:sz="0" w:space="0" w:color="auto"/>
                <w:left w:val="none" w:sz="0" w:space="0" w:color="auto"/>
                <w:bottom w:val="none" w:sz="0" w:space="0" w:color="auto"/>
                <w:right w:val="none" w:sz="0" w:space="0" w:color="auto"/>
              </w:divBdr>
              <w:divsChild>
                <w:div w:id="2120683850">
                  <w:marLeft w:val="0"/>
                  <w:marRight w:val="0"/>
                  <w:marTop w:val="0"/>
                  <w:marBottom w:val="0"/>
                  <w:divBdr>
                    <w:top w:val="none" w:sz="0" w:space="0" w:color="auto"/>
                    <w:left w:val="none" w:sz="0" w:space="0" w:color="auto"/>
                    <w:bottom w:val="none" w:sz="0" w:space="0" w:color="auto"/>
                    <w:right w:val="none" w:sz="0" w:space="0" w:color="auto"/>
                  </w:divBdr>
                  <w:divsChild>
                    <w:div w:id="75085881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7896497">
      <w:bodyDiv w:val="1"/>
      <w:marLeft w:val="0"/>
      <w:marRight w:val="0"/>
      <w:marTop w:val="0"/>
      <w:marBottom w:val="0"/>
      <w:divBdr>
        <w:top w:val="none" w:sz="0" w:space="0" w:color="auto"/>
        <w:left w:val="none" w:sz="0" w:space="0" w:color="auto"/>
        <w:bottom w:val="none" w:sz="0" w:space="0" w:color="auto"/>
        <w:right w:val="none" w:sz="0" w:space="0" w:color="auto"/>
      </w:divBdr>
      <w:divsChild>
        <w:div w:id="988676818">
          <w:marLeft w:val="547"/>
          <w:marRight w:val="0"/>
          <w:marTop w:val="0"/>
          <w:marBottom w:val="0"/>
          <w:divBdr>
            <w:top w:val="none" w:sz="0" w:space="0" w:color="auto"/>
            <w:left w:val="none" w:sz="0" w:space="0" w:color="auto"/>
            <w:bottom w:val="none" w:sz="0" w:space="0" w:color="auto"/>
            <w:right w:val="none" w:sz="0" w:space="0" w:color="auto"/>
          </w:divBdr>
        </w:div>
        <w:div w:id="1968120469">
          <w:marLeft w:val="547"/>
          <w:marRight w:val="0"/>
          <w:marTop w:val="0"/>
          <w:marBottom w:val="0"/>
          <w:divBdr>
            <w:top w:val="none" w:sz="0" w:space="0" w:color="auto"/>
            <w:left w:val="none" w:sz="0" w:space="0" w:color="auto"/>
            <w:bottom w:val="none" w:sz="0" w:space="0" w:color="auto"/>
            <w:right w:val="none" w:sz="0" w:space="0" w:color="auto"/>
          </w:divBdr>
        </w:div>
        <w:div w:id="314140833">
          <w:marLeft w:val="547"/>
          <w:marRight w:val="0"/>
          <w:marTop w:val="0"/>
          <w:marBottom w:val="0"/>
          <w:divBdr>
            <w:top w:val="none" w:sz="0" w:space="0" w:color="auto"/>
            <w:left w:val="none" w:sz="0" w:space="0" w:color="auto"/>
            <w:bottom w:val="none" w:sz="0" w:space="0" w:color="auto"/>
            <w:right w:val="none" w:sz="0" w:space="0" w:color="auto"/>
          </w:divBdr>
        </w:div>
        <w:div w:id="2007400305">
          <w:marLeft w:val="547"/>
          <w:marRight w:val="0"/>
          <w:marTop w:val="0"/>
          <w:marBottom w:val="0"/>
          <w:divBdr>
            <w:top w:val="none" w:sz="0" w:space="0" w:color="auto"/>
            <w:left w:val="none" w:sz="0" w:space="0" w:color="auto"/>
            <w:bottom w:val="none" w:sz="0" w:space="0" w:color="auto"/>
            <w:right w:val="none" w:sz="0" w:space="0" w:color="auto"/>
          </w:divBdr>
        </w:div>
        <w:div w:id="1477333908">
          <w:marLeft w:val="547"/>
          <w:marRight w:val="0"/>
          <w:marTop w:val="0"/>
          <w:marBottom w:val="0"/>
          <w:divBdr>
            <w:top w:val="none" w:sz="0" w:space="0" w:color="auto"/>
            <w:left w:val="none" w:sz="0" w:space="0" w:color="auto"/>
            <w:bottom w:val="none" w:sz="0" w:space="0" w:color="auto"/>
            <w:right w:val="none" w:sz="0" w:space="0" w:color="auto"/>
          </w:divBdr>
        </w:div>
        <w:div w:id="143397932">
          <w:marLeft w:val="547"/>
          <w:marRight w:val="0"/>
          <w:marTop w:val="0"/>
          <w:marBottom w:val="0"/>
          <w:divBdr>
            <w:top w:val="none" w:sz="0" w:space="0" w:color="auto"/>
            <w:left w:val="none" w:sz="0" w:space="0" w:color="auto"/>
            <w:bottom w:val="none" w:sz="0" w:space="0" w:color="auto"/>
            <w:right w:val="none" w:sz="0" w:space="0" w:color="auto"/>
          </w:divBdr>
        </w:div>
        <w:div w:id="2106681796">
          <w:marLeft w:val="547"/>
          <w:marRight w:val="0"/>
          <w:marTop w:val="0"/>
          <w:marBottom w:val="0"/>
          <w:divBdr>
            <w:top w:val="none" w:sz="0" w:space="0" w:color="auto"/>
            <w:left w:val="none" w:sz="0" w:space="0" w:color="auto"/>
            <w:bottom w:val="none" w:sz="0" w:space="0" w:color="auto"/>
            <w:right w:val="none" w:sz="0" w:space="0" w:color="auto"/>
          </w:divBdr>
        </w:div>
        <w:div w:id="1690907368">
          <w:marLeft w:val="547"/>
          <w:marRight w:val="0"/>
          <w:marTop w:val="0"/>
          <w:marBottom w:val="0"/>
          <w:divBdr>
            <w:top w:val="none" w:sz="0" w:space="0" w:color="auto"/>
            <w:left w:val="none" w:sz="0" w:space="0" w:color="auto"/>
            <w:bottom w:val="none" w:sz="0" w:space="0" w:color="auto"/>
            <w:right w:val="none" w:sz="0" w:space="0" w:color="auto"/>
          </w:divBdr>
        </w:div>
        <w:div w:id="1601840494">
          <w:marLeft w:val="547"/>
          <w:marRight w:val="0"/>
          <w:marTop w:val="0"/>
          <w:marBottom w:val="0"/>
          <w:divBdr>
            <w:top w:val="none" w:sz="0" w:space="0" w:color="auto"/>
            <w:left w:val="none" w:sz="0" w:space="0" w:color="auto"/>
            <w:bottom w:val="none" w:sz="0" w:space="0" w:color="auto"/>
            <w:right w:val="none" w:sz="0" w:space="0" w:color="auto"/>
          </w:divBdr>
        </w:div>
        <w:div w:id="335693542">
          <w:marLeft w:val="547"/>
          <w:marRight w:val="0"/>
          <w:marTop w:val="0"/>
          <w:marBottom w:val="0"/>
          <w:divBdr>
            <w:top w:val="none" w:sz="0" w:space="0" w:color="auto"/>
            <w:left w:val="none" w:sz="0" w:space="0" w:color="auto"/>
            <w:bottom w:val="none" w:sz="0" w:space="0" w:color="auto"/>
            <w:right w:val="none" w:sz="0" w:space="0" w:color="auto"/>
          </w:divBdr>
        </w:div>
      </w:divsChild>
    </w:div>
    <w:div w:id="21436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6D4A-882A-4D0C-B42F-BBAE70F7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REMENHAM PARISH COUNCIL</vt:lpstr>
    </vt:vector>
  </TitlesOfParts>
  <Company>Brunel University</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REMENHAM PARISH COUNCIL</dc:title>
  <dc:creator>Ann Hooton</dc:creator>
  <cp:lastModifiedBy>paul sermon</cp:lastModifiedBy>
  <cp:revision>2</cp:revision>
  <cp:lastPrinted>2019-12-08T21:45:00Z</cp:lastPrinted>
  <dcterms:created xsi:type="dcterms:W3CDTF">2019-12-08T21:49:00Z</dcterms:created>
  <dcterms:modified xsi:type="dcterms:W3CDTF">2019-12-08T21:49:00Z</dcterms:modified>
</cp:coreProperties>
</file>