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D9926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  <w:r w:rsidRPr="00FC2FE9">
        <w:rPr>
          <w:b/>
          <w:sz w:val="28"/>
          <w:szCs w:val="28"/>
          <w:u w:val="single"/>
        </w:rPr>
        <w:t>PARISH</w:t>
      </w:r>
      <w:r>
        <w:rPr>
          <w:b/>
          <w:sz w:val="28"/>
          <w:szCs w:val="28"/>
          <w:u w:val="single"/>
        </w:rPr>
        <w:t xml:space="preserve"> OF ST NICHOLAS REMENHAM</w:t>
      </w:r>
    </w:p>
    <w:p w14:paraId="06E941D7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3D8F9253" w14:textId="38980077" w:rsidR="00FC2FE9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EE592D">
        <w:rPr>
          <w:b/>
          <w:sz w:val="28"/>
          <w:szCs w:val="28"/>
          <w:u w:val="single"/>
        </w:rPr>
        <w:t>1</w:t>
      </w:r>
      <w:r w:rsidR="008C41F8">
        <w:rPr>
          <w:b/>
          <w:sz w:val="28"/>
          <w:szCs w:val="28"/>
          <w:u w:val="single"/>
        </w:rPr>
        <w:t>4</w:t>
      </w:r>
      <w:r w:rsidR="0038094A" w:rsidRPr="0038094A">
        <w:rPr>
          <w:b/>
          <w:sz w:val="28"/>
          <w:szCs w:val="28"/>
          <w:u w:val="single"/>
          <w:vertAlign w:val="superscript"/>
        </w:rPr>
        <w:t>th</w:t>
      </w:r>
      <w:r w:rsidR="0038094A">
        <w:rPr>
          <w:b/>
          <w:sz w:val="28"/>
          <w:szCs w:val="28"/>
          <w:u w:val="single"/>
        </w:rPr>
        <w:t xml:space="preserve"> </w:t>
      </w:r>
      <w:r w:rsidR="00764399">
        <w:rPr>
          <w:b/>
          <w:sz w:val="28"/>
          <w:szCs w:val="28"/>
          <w:u w:val="single"/>
        </w:rPr>
        <w:t>April</w:t>
      </w:r>
      <w:r>
        <w:rPr>
          <w:b/>
          <w:sz w:val="28"/>
          <w:szCs w:val="28"/>
          <w:u w:val="single"/>
        </w:rPr>
        <w:t xml:space="preserve"> 201</w:t>
      </w:r>
      <w:r w:rsidR="008C41F8">
        <w:rPr>
          <w:b/>
          <w:sz w:val="28"/>
          <w:szCs w:val="28"/>
          <w:u w:val="single"/>
        </w:rPr>
        <w:t>9</w:t>
      </w:r>
    </w:p>
    <w:p w14:paraId="47ED3CFD" w14:textId="77777777" w:rsidR="00FC2FE9" w:rsidRDefault="00FC2FE9" w:rsidP="00FC2FE9">
      <w:pPr>
        <w:jc w:val="center"/>
        <w:rPr>
          <w:b/>
          <w:sz w:val="28"/>
          <w:szCs w:val="28"/>
          <w:u w:val="single"/>
        </w:rPr>
      </w:pPr>
    </w:p>
    <w:p w14:paraId="734990A5" w14:textId="77777777" w:rsidR="00782367" w:rsidRDefault="00FC2FE9" w:rsidP="00FC2F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OF MEETING OF PARISH</w:t>
      </w:r>
      <w:r w:rsidR="00046F2E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ONERS</w:t>
      </w:r>
      <w:r w:rsidR="00A9221D">
        <w:rPr>
          <w:b/>
          <w:sz w:val="28"/>
          <w:szCs w:val="28"/>
          <w:u w:val="single"/>
        </w:rPr>
        <w:t xml:space="preserve"> &amp; THE ANNUAL PAROCHIAL CHURCH MEETING </w:t>
      </w:r>
    </w:p>
    <w:p w14:paraId="683F08DE" w14:textId="77777777" w:rsidR="008E3763" w:rsidRDefault="008E3763" w:rsidP="00AD1AC8">
      <w:pPr>
        <w:rPr>
          <w:b/>
          <w:sz w:val="28"/>
          <w:szCs w:val="28"/>
        </w:rPr>
      </w:pPr>
    </w:p>
    <w:p w14:paraId="30BE6DBA" w14:textId="681AD4F2" w:rsidR="0013178F" w:rsidRDefault="00782367" w:rsidP="00AD1A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 w:rsidR="009B7386">
        <w:rPr>
          <w:b/>
          <w:sz w:val="28"/>
          <w:szCs w:val="28"/>
        </w:rPr>
        <w:t xml:space="preserve"> </w:t>
      </w:r>
      <w:r w:rsidR="0013178F">
        <w:rPr>
          <w:sz w:val="28"/>
          <w:szCs w:val="28"/>
        </w:rPr>
        <w:tab/>
        <w:t xml:space="preserve">  </w:t>
      </w:r>
      <w:r w:rsidR="00B64E09">
        <w:rPr>
          <w:sz w:val="28"/>
          <w:szCs w:val="28"/>
        </w:rPr>
        <w:tab/>
      </w:r>
      <w:r w:rsidR="0013178F">
        <w:rPr>
          <w:sz w:val="28"/>
          <w:szCs w:val="28"/>
        </w:rPr>
        <w:t>Father Jeremy</w:t>
      </w:r>
    </w:p>
    <w:p w14:paraId="31C48C87" w14:textId="53B1D63A" w:rsidR="00782367" w:rsidRDefault="00782367" w:rsidP="007823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386">
        <w:rPr>
          <w:sz w:val="28"/>
          <w:szCs w:val="28"/>
        </w:rPr>
        <w:t xml:space="preserve">  </w:t>
      </w:r>
      <w:r w:rsidR="00B64E09">
        <w:rPr>
          <w:sz w:val="28"/>
          <w:szCs w:val="28"/>
        </w:rPr>
        <w:tab/>
      </w:r>
      <w:r w:rsidR="003C5C43">
        <w:rPr>
          <w:sz w:val="28"/>
          <w:szCs w:val="28"/>
        </w:rPr>
        <w:t>John Laing</w:t>
      </w:r>
      <w:r>
        <w:rPr>
          <w:sz w:val="28"/>
          <w:szCs w:val="28"/>
        </w:rPr>
        <w:t xml:space="preserve"> and Charlotte Every </w:t>
      </w:r>
      <w:r w:rsidR="003E218F">
        <w:rPr>
          <w:sz w:val="28"/>
          <w:szCs w:val="28"/>
        </w:rPr>
        <w:t>(Churchwardens)</w:t>
      </w:r>
    </w:p>
    <w:p w14:paraId="5C4FD6A8" w14:textId="52DB44C3" w:rsidR="002226FD" w:rsidRDefault="00782367" w:rsidP="00C06213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7386">
        <w:rPr>
          <w:sz w:val="28"/>
          <w:szCs w:val="28"/>
        </w:rPr>
        <w:t xml:space="preserve">  </w:t>
      </w:r>
      <w:r w:rsidR="00B64E09">
        <w:rPr>
          <w:sz w:val="28"/>
          <w:szCs w:val="28"/>
        </w:rPr>
        <w:tab/>
      </w:r>
      <w:r w:rsidR="00B64E09">
        <w:rPr>
          <w:sz w:val="28"/>
          <w:szCs w:val="28"/>
        </w:rPr>
        <w:tab/>
      </w:r>
      <w:r w:rsidR="00555E49">
        <w:rPr>
          <w:sz w:val="28"/>
          <w:szCs w:val="28"/>
        </w:rPr>
        <w:t>Mandy Sermon</w:t>
      </w:r>
      <w:r>
        <w:rPr>
          <w:sz w:val="28"/>
          <w:szCs w:val="28"/>
        </w:rPr>
        <w:t xml:space="preserve"> </w:t>
      </w:r>
      <w:r w:rsidR="003E218F">
        <w:rPr>
          <w:sz w:val="28"/>
          <w:szCs w:val="28"/>
        </w:rPr>
        <w:t>(Secretary)</w:t>
      </w:r>
      <w:r w:rsidR="003C5C43" w:rsidRPr="003C5C43">
        <w:rPr>
          <w:sz w:val="28"/>
          <w:szCs w:val="28"/>
        </w:rPr>
        <w:t xml:space="preserve"> </w:t>
      </w:r>
    </w:p>
    <w:p w14:paraId="7DEACD09" w14:textId="35B46BE1" w:rsidR="008E3763" w:rsidRDefault="003C5C43" w:rsidP="00B64E09">
      <w:pPr>
        <w:ind w:left="2160"/>
        <w:rPr>
          <w:sz w:val="28"/>
          <w:szCs w:val="28"/>
        </w:rPr>
      </w:pPr>
      <w:r>
        <w:rPr>
          <w:sz w:val="28"/>
          <w:szCs w:val="28"/>
        </w:rPr>
        <w:t>Mike Dowsett,</w:t>
      </w:r>
      <w:r w:rsidR="002226FD">
        <w:rPr>
          <w:sz w:val="28"/>
          <w:szCs w:val="28"/>
        </w:rPr>
        <w:t xml:space="preserve"> </w:t>
      </w:r>
      <w:r w:rsidR="000A7AE2">
        <w:rPr>
          <w:sz w:val="28"/>
          <w:szCs w:val="28"/>
        </w:rPr>
        <w:t>Sue Laing, Anthony West</w:t>
      </w:r>
      <w:r w:rsidR="00C82FF8">
        <w:rPr>
          <w:sz w:val="28"/>
          <w:szCs w:val="28"/>
        </w:rPr>
        <w:t>,</w:t>
      </w:r>
      <w:r>
        <w:rPr>
          <w:sz w:val="28"/>
          <w:szCs w:val="28"/>
        </w:rPr>
        <w:t xml:space="preserve"> Sarah </w:t>
      </w:r>
      <w:r w:rsidR="00545451">
        <w:rPr>
          <w:sz w:val="28"/>
          <w:szCs w:val="28"/>
        </w:rPr>
        <w:t>West, Glen</w:t>
      </w:r>
      <w:r w:rsidR="008E3763">
        <w:rPr>
          <w:sz w:val="28"/>
          <w:szCs w:val="28"/>
        </w:rPr>
        <w:t xml:space="preserve"> </w:t>
      </w:r>
      <w:proofErr w:type="spellStart"/>
      <w:r w:rsidR="008E3763">
        <w:rPr>
          <w:sz w:val="28"/>
          <w:szCs w:val="28"/>
        </w:rPr>
        <w:t>Palethorpe</w:t>
      </w:r>
      <w:proofErr w:type="spellEnd"/>
      <w:r w:rsidR="008E3763">
        <w:rPr>
          <w:sz w:val="28"/>
          <w:szCs w:val="28"/>
        </w:rPr>
        <w:t xml:space="preserve">, Ruth </w:t>
      </w:r>
      <w:proofErr w:type="spellStart"/>
      <w:r w:rsidR="008E3763">
        <w:rPr>
          <w:sz w:val="28"/>
          <w:szCs w:val="28"/>
        </w:rPr>
        <w:t>Palethorpe</w:t>
      </w:r>
      <w:proofErr w:type="spellEnd"/>
      <w:r w:rsidR="008E3763">
        <w:rPr>
          <w:sz w:val="28"/>
          <w:szCs w:val="28"/>
        </w:rPr>
        <w:t xml:space="preserve">, </w:t>
      </w:r>
      <w:r w:rsidR="00EF1C6D">
        <w:rPr>
          <w:sz w:val="28"/>
          <w:szCs w:val="28"/>
        </w:rPr>
        <w:t xml:space="preserve">Hugh Whitfield, </w:t>
      </w:r>
      <w:r w:rsidR="008E3763">
        <w:rPr>
          <w:sz w:val="28"/>
          <w:szCs w:val="28"/>
        </w:rPr>
        <w:t>Antony Duckett, Rosemary Duckett.</w:t>
      </w:r>
    </w:p>
    <w:p w14:paraId="33C8C297" w14:textId="77777777" w:rsidR="0085020E" w:rsidRDefault="00AD1AC8" w:rsidP="006E14F5">
      <w:pPr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20E">
        <w:rPr>
          <w:sz w:val="28"/>
          <w:szCs w:val="28"/>
        </w:rPr>
        <w:t xml:space="preserve"> </w:t>
      </w:r>
    </w:p>
    <w:p w14:paraId="37DDD91F" w14:textId="77777777" w:rsidR="008E3763" w:rsidRPr="008E3763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Meeting of Parishioners</w:t>
      </w:r>
    </w:p>
    <w:p w14:paraId="54DF51ED" w14:textId="77777777" w:rsidR="008E3763" w:rsidRDefault="008E3763" w:rsidP="00782367">
      <w:pPr>
        <w:rPr>
          <w:b/>
          <w:sz w:val="28"/>
          <w:szCs w:val="28"/>
        </w:rPr>
      </w:pPr>
    </w:p>
    <w:p w14:paraId="1656DEDF" w14:textId="7638AE00" w:rsidR="00FE1C6A" w:rsidRDefault="008E3763" w:rsidP="0078236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1549F">
        <w:rPr>
          <w:b/>
          <w:sz w:val="28"/>
          <w:szCs w:val="28"/>
        </w:rPr>
        <w:t>.</w:t>
      </w:r>
      <w:r w:rsidR="0085020E">
        <w:rPr>
          <w:b/>
          <w:sz w:val="28"/>
          <w:szCs w:val="28"/>
        </w:rPr>
        <w:t xml:space="preserve">  </w:t>
      </w:r>
      <w:r w:rsidR="00EF1C6D">
        <w:rPr>
          <w:b/>
          <w:sz w:val="28"/>
          <w:szCs w:val="28"/>
        </w:rPr>
        <w:t>Opening Prayers</w:t>
      </w:r>
      <w:r w:rsidR="00EF1C6D" w:rsidRPr="00EF1C6D">
        <w:rPr>
          <w:sz w:val="28"/>
          <w:szCs w:val="28"/>
        </w:rPr>
        <w:t xml:space="preserve"> </w:t>
      </w:r>
    </w:p>
    <w:p w14:paraId="1DB0C876" w14:textId="77777777" w:rsidR="00445556" w:rsidRDefault="00445556" w:rsidP="00782367">
      <w:pPr>
        <w:rPr>
          <w:sz w:val="28"/>
          <w:szCs w:val="28"/>
        </w:rPr>
      </w:pPr>
    </w:p>
    <w:p w14:paraId="22071A3B" w14:textId="22743FBE" w:rsidR="00FE1C6A" w:rsidRDefault="008E3763" w:rsidP="00EF1C6D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45556">
        <w:rPr>
          <w:b/>
          <w:sz w:val="28"/>
          <w:szCs w:val="28"/>
        </w:rPr>
        <w:t xml:space="preserve">. </w:t>
      </w:r>
      <w:r w:rsidR="00EF1C6D">
        <w:rPr>
          <w:b/>
          <w:sz w:val="28"/>
          <w:szCs w:val="28"/>
        </w:rPr>
        <w:t>Apologies &amp; notification of a</w:t>
      </w:r>
      <w:r>
        <w:rPr>
          <w:b/>
          <w:sz w:val="28"/>
          <w:szCs w:val="28"/>
        </w:rPr>
        <w:t xml:space="preserve">ny other business:  </w:t>
      </w:r>
      <w:r w:rsidR="00EF1C6D" w:rsidRPr="00EF1C6D">
        <w:rPr>
          <w:sz w:val="28"/>
          <w:szCs w:val="28"/>
        </w:rPr>
        <w:t>Apologies from</w:t>
      </w:r>
      <w:r w:rsidR="00EF1C6D">
        <w:rPr>
          <w:b/>
          <w:sz w:val="28"/>
          <w:szCs w:val="28"/>
        </w:rPr>
        <w:t xml:space="preserve"> </w:t>
      </w:r>
      <w:r w:rsidR="00EF1C6D">
        <w:rPr>
          <w:sz w:val="28"/>
          <w:szCs w:val="28"/>
        </w:rPr>
        <w:t>Nigel Gray &amp;</w:t>
      </w:r>
      <w:r w:rsidR="00EF1C6D" w:rsidRPr="00EF1C6D">
        <w:rPr>
          <w:sz w:val="28"/>
          <w:szCs w:val="28"/>
        </w:rPr>
        <w:t xml:space="preserve"> </w:t>
      </w:r>
      <w:r w:rsidR="00EF1C6D">
        <w:rPr>
          <w:sz w:val="28"/>
          <w:szCs w:val="28"/>
        </w:rPr>
        <w:t xml:space="preserve">Paul Sermon.  </w:t>
      </w:r>
    </w:p>
    <w:p w14:paraId="0586083A" w14:textId="77777777" w:rsidR="00081504" w:rsidRDefault="00081504" w:rsidP="00782367">
      <w:pPr>
        <w:rPr>
          <w:sz w:val="28"/>
          <w:szCs w:val="28"/>
        </w:rPr>
      </w:pPr>
    </w:p>
    <w:p w14:paraId="01F654CB" w14:textId="77777777" w:rsidR="008E3763" w:rsidRDefault="008E3763" w:rsidP="008E376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815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Election of Church Wardens:  </w:t>
      </w:r>
    </w:p>
    <w:p w14:paraId="621F9A4E" w14:textId="6C57DA75" w:rsidR="008E3763" w:rsidRDefault="008E3763" w:rsidP="008E3763">
      <w:pPr>
        <w:ind w:left="426" w:hanging="426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Charlotte Every and John Laing were both duly re-elected as Churchwardens for the year. </w:t>
      </w:r>
      <w:r w:rsidR="005E6669">
        <w:rPr>
          <w:sz w:val="28"/>
          <w:szCs w:val="28"/>
        </w:rPr>
        <w:t>They were thanked for their hard work during the last year.</w:t>
      </w:r>
    </w:p>
    <w:p w14:paraId="0164A415" w14:textId="77777777" w:rsidR="005E6669" w:rsidRDefault="005E6669" w:rsidP="008E3763">
      <w:pPr>
        <w:ind w:left="426" w:hanging="426"/>
        <w:rPr>
          <w:sz w:val="28"/>
          <w:szCs w:val="28"/>
        </w:rPr>
      </w:pPr>
    </w:p>
    <w:p w14:paraId="737C9C25" w14:textId="77225D9F" w:rsidR="00EF1C6D" w:rsidRDefault="00EF1C6D" w:rsidP="008E3763">
      <w:pPr>
        <w:ind w:left="426" w:hanging="426"/>
        <w:rPr>
          <w:sz w:val="28"/>
          <w:szCs w:val="28"/>
        </w:rPr>
      </w:pPr>
      <w:r w:rsidRPr="00EF1C6D">
        <w:rPr>
          <w:b/>
          <w:sz w:val="28"/>
          <w:szCs w:val="28"/>
        </w:rPr>
        <w:t>4. Any other business:</w:t>
      </w:r>
      <w:r>
        <w:rPr>
          <w:sz w:val="28"/>
          <w:szCs w:val="28"/>
        </w:rPr>
        <w:t xml:space="preserve"> There was no other business.</w:t>
      </w:r>
      <w:r w:rsidR="00047711">
        <w:rPr>
          <w:sz w:val="28"/>
          <w:szCs w:val="28"/>
        </w:rPr>
        <w:t xml:space="preserve"> </w:t>
      </w:r>
    </w:p>
    <w:p w14:paraId="716F82C5" w14:textId="77777777" w:rsidR="00FE1C6A" w:rsidRDefault="00FE1C6A" w:rsidP="00782367">
      <w:pPr>
        <w:rPr>
          <w:sz w:val="28"/>
          <w:szCs w:val="28"/>
        </w:rPr>
      </w:pPr>
    </w:p>
    <w:p w14:paraId="5DF8A7A4" w14:textId="77777777" w:rsidR="0041549F" w:rsidRDefault="008E3763" w:rsidP="00782367">
      <w:pPr>
        <w:rPr>
          <w:b/>
          <w:sz w:val="28"/>
          <w:szCs w:val="28"/>
          <w:u w:val="single"/>
        </w:rPr>
      </w:pPr>
      <w:r w:rsidRPr="008E3763">
        <w:rPr>
          <w:b/>
          <w:sz w:val="28"/>
          <w:szCs w:val="28"/>
          <w:u w:val="single"/>
        </w:rPr>
        <w:t>Annual Parochial Church Meeting</w:t>
      </w:r>
    </w:p>
    <w:p w14:paraId="274423F5" w14:textId="77777777" w:rsidR="008E3763" w:rsidRDefault="008E3763" w:rsidP="00782367">
      <w:pPr>
        <w:rPr>
          <w:b/>
          <w:sz w:val="28"/>
          <w:szCs w:val="28"/>
          <w:u w:val="single"/>
        </w:rPr>
      </w:pPr>
    </w:p>
    <w:p w14:paraId="7C243EA0" w14:textId="012D9906" w:rsidR="002E3C8C" w:rsidRDefault="008E3763" w:rsidP="008E37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Minutes of the APCM on </w:t>
      </w:r>
      <w:r w:rsidR="00EF1C6D">
        <w:rPr>
          <w:b/>
          <w:sz w:val="28"/>
          <w:szCs w:val="28"/>
          <w:u w:val="single"/>
        </w:rPr>
        <w:t>15</w:t>
      </w:r>
      <w:r w:rsidRPr="008E3763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</w:t>
      </w:r>
      <w:r w:rsidR="00EF1C6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5E6669">
        <w:rPr>
          <w:b/>
          <w:sz w:val="28"/>
          <w:szCs w:val="28"/>
          <w:u w:val="single"/>
        </w:rPr>
        <w:t xml:space="preserve">&amp; Notification of other business </w:t>
      </w:r>
      <w:r w:rsidRPr="008E3763">
        <w:rPr>
          <w:sz w:val="28"/>
          <w:szCs w:val="28"/>
        </w:rPr>
        <w:t>Th</w:t>
      </w:r>
      <w:r>
        <w:rPr>
          <w:sz w:val="28"/>
          <w:szCs w:val="28"/>
        </w:rPr>
        <w:t>e</w:t>
      </w:r>
      <w:r w:rsidR="005E6669">
        <w:rPr>
          <w:sz w:val="28"/>
          <w:szCs w:val="28"/>
        </w:rPr>
        <w:t xml:space="preserve"> minutes</w:t>
      </w:r>
      <w:r>
        <w:rPr>
          <w:sz w:val="28"/>
          <w:szCs w:val="28"/>
        </w:rPr>
        <w:t xml:space="preserve"> were circulated and </w:t>
      </w:r>
      <w:r w:rsidR="005E6669">
        <w:rPr>
          <w:sz w:val="28"/>
          <w:szCs w:val="28"/>
        </w:rPr>
        <w:t xml:space="preserve">with the addition of sidesmen, Anthony &amp; Sarah West and a name correction they </w:t>
      </w:r>
      <w:r>
        <w:rPr>
          <w:sz w:val="28"/>
          <w:szCs w:val="28"/>
        </w:rPr>
        <w:t xml:space="preserve">were accepted as a true record of last year’s meeting. Adoption </w:t>
      </w:r>
      <w:r w:rsidR="005E6669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proposed by </w:t>
      </w:r>
      <w:r w:rsidR="005E6669">
        <w:rPr>
          <w:sz w:val="28"/>
          <w:szCs w:val="28"/>
        </w:rPr>
        <w:t xml:space="preserve">Charlotte Every </w:t>
      </w:r>
      <w:r w:rsidR="002E3C8C">
        <w:rPr>
          <w:sz w:val="28"/>
          <w:szCs w:val="28"/>
        </w:rPr>
        <w:t>and seconded by</w:t>
      </w:r>
      <w:r w:rsidR="00EF1C6D">
        <w:rPr>
          <w:sz w:val="28"/>
          <w:szCs w:val="28"/>
        </w:rPr>
        <w:t xml:space="preserve"> John</w:t>
      </w:r>
      <w:r w:rsidR="00EF1C6D" w:rsidRPr="00EF1C6D">
        <w:rPr>
          <w:sz w:val="28"/>
          <w:szCs w:val="28"/>
        </w:rPr>
        <w:t xml:space="preserve"> </w:t>
      </w:r>
      <w:r w:rsidR="00EF1C6D">
        <w:rPr>
          <w:sz w:val="28"/>
          <w:szCs w:val="28"/>
        </w:rPr>
        <w:t>Laing</w:t>
      </w:r>
      <w:r w:rsidR="002E3C8C">
        <w:rPr>
          <w:sz w:val="28"/>
          <w:szCs w:val="28"/>
        </w:rPr>
        <w:t>. All agreed.</w:t>
      </w:r>
      <w:r w:rsidR="005E6669">
        <w:rPr>
          <w:sz w:val="28"/>
          <w:szCs w:val="28"/>
        </w:rPr>
        <w:t xml:space="preserve"> No notification of any other business.</w:t>
      </w:r>
    </w:p>
    <w:p w14:paraId="15836B0D" w14:textId="77777777" w:rsidR="008E3763" w:rsidRDefault="002E3C8C" w:rsidP="008E37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Election of representatives to the Deanery Synod and to the Parochial Church Council </w:t>
      </w:r>
      <w:r w:rsidR="008E3763" w:rsidRPr="008E3763">
        <w:rPr>
          <w:sz w:val="28"/>
          <w:szCs w:val="28"/>
        </w:rPr>
        <w:t xml:space="preserve"> </w:t>
      </w:r>
      <w:r w:rsidRPr="00B14BB8">
        <w:rPr>
          <w:sz w:val="28"/>
          <w:szCs w:val="28"/>
        </w:rPr>
        <w:t xml:space="preserve">No new nominations were forthcoming for the Deanery </w:t>
      </w:r>
      <w:r w:rsidRPr="00B14BB8">
        <w:rPr>
          <w:sz w:val="28"/>
          <w:szCs w:val="28"/>
        </w:rPr>
        <w:lastRenderedPageBreak/>
        <w:t>Synod.  Charlotte Every agreed to continue as PCC representative of the Deanery Synod.</w:t>
      </w:r>
      <w:r>
        <w:rPr>
          <w:sz w:val="28"/>
          <w:szCs w:val="28"/>
        </w:rPr>
        <w:t xml:space="preserve"> There were no changes to the members of the PCC.</w:t>
      </w:r>
    </w:p>
    <w:p w14:paraId="6DAE8CFD" w14:textId="62FF501E" w:rsidR="0036299E" w:rsidRDefault="0036299E" w:rsidP="00362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t xml:space="preserve">Election of sidesmen: </w:t>
      </w:r>
      <w:r w:rsidRPr="0036299E">
        <w:rPr>
          <w:sz w:val="28"/>
          <w:szCs w:val="28"/>
        </w:rPr>
        <w:t xml:space="preserve"> There were no changes to the existing sidesmen: John Laing, Charlotte Every, Hugh</w:t>
      </w:r>
      <w:r w:rsidR="005E6669">
        <w:rPr>
          <w:sz w:val="28"/>
          <w:szCs w:val="28"/>
        </w:rPr>
        <w:t xml:space="preserve"> &amp; Penny</w:t>
      </w:r>
      <w:r w:rsidRPr="0036299E">
        <w:rPr>
          <w:sz w:val="28"/>
          <w:szCs w:val="28"/>
        </w:rPr>
        <w:t xml:space="preserve"> Whit</w:t>
      </w:r>
      <w:r w:rsidR="005E6669">
        <w:rPr>
          <w:sz w:val="28"/>
          <w:szCs w:val="28"/>
        </w:rPr>
        <w:t>field</w:t>
      </w:r>
      <w:r w:rsidRPr="0036299E">
        <w:rPr>
          <w:sz w:val="28"/>
          <w:szCs w:val="28"/>
        </w:rPr>
        <w:t xml:space="preserve">, </w:t>
      </w:r>
      <w:r w:rsidR="005E6669">
        <w:rPr>
          <w:sz w:val="28"/>
          <w:szCs w:val="28"/>
        </w:rPr>
        <w:t xml:space="preserve">Anthony &amp; Sarah West, </w:t>
      </w:r>
      <w:r w:rsidRPr="0036299E">
        <w:rPr>
          <w:sz w:val="28"/>
          <w:szCs w:val="28"/>
        </w:rPr>
        <w:t xml:space="preserve">Antony &amp; Rosemary Duckett, Glen &amp; Ruth Palethorpe were re-elected.  </w:t>
      </w:r>
    </w:p>
    <w:p w14:paraId="5C63B9BF" w14:textId="6F70AAF5" w:rsidR="00FE1C6A" w:rsidRDefault="00E81874" w:rsidP="00362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36299E">
        <w:rPr>
          <w:b/>
          <w:sz w:val="28"/>
          <w:szCs w:val="28"/>
        </w:rPr>
        <w:t xml:space="preserve">Electoral Roll: </w:t>
      </w:r>
      <w:r w:rsidRPr="0036299E">
        <w:rPr>
          <w:sz w:val="28"/>
          <w:szCs w:val="28"/>
        </w:rPr>
        <w:t xml:space="preserve"> </w:t>
      </w:r>
      <w:r w:rsidR="005E6669">
        <w:rPr>
          <w:sz w:val="28"/>
          <w:szCs w:val="28"/>
        </w:rPr>
        <w:t>The Rector</w:t>
      </w:r>
      <w:r w:rsidR="0036299E" w:rsidRPr="0036299E">
        <w:rPr>
          <w:sz w:val="28"/>
          <w:szCs w:val="28"/>
        </w:rPr>
        <w:t xml:space="preserve"> reported that </w:t>
      </w:r>
      <w:r w:rsidRPr="0036299E">
        <w:rPr>
          <w:sz w:val="28"/>
          <w:szCs w:val="28"/>
        </w:rPr>
        <w:t>the number of persons on the Electoral</w:t>
      </w:r>
      <w:r w:rsidR="0021682F" w:rsidRPr="0036299E">
        <w:rPr>
          <w:sz w:val="28"/>
          <w:szCs w:val="28"/>
        </w:rPr>
        <w:t xml:space="preserve"> Roll </w:t>
      </w:r>
      <w:r w:rsidR="00D113A1" w:rsidRPr="0036299E">
        <w:rPr>
          <w:sz w:val="28"/>
          <w:szCs w:val="28"/>
        </w:rPr>
        <w:t>wa</w:t>
      </w:r>
      <w:r w:rsidRPr="0036299E">
        <w:rPr>
          <w:sz w:val="28"/>
          <w:szCs w:val="28"/>
        </w:rPr>
        <w:t>s</w:t>
      </w:r>
      <w:r w:rsidR="00AB5CDE" w:rsidRPr="0036299E">
        <w:rPr>
          <w:sz w:val="28"/>
          <w:szCs w:val="28"/>
        </w:rPr>
        <w:t xml:space="preserve"> </w:t>
      </w:r>
      <w:r w:rsidR="00333CC3">
        <w:rPr>
          <w:sz w:val="28"/>
          <w:szCs w:val="28"/>
        </w:rPr>
        <w:t>now</w:t>
      </w:r>
      <w:r w:rsidR="005E6669">
        <w:rPr>
          <w:sz w:val="28"/>
          <w:szCs w:val="28"/>
        </w:rPr>
        <w:t xml:space="preserve"> </w:t>
      </w:r>
      <w:r w:rsidR="0036299E" w:rsidRPr="0036299E">
        <w:rPr>
          <w:sz w:val="28"/>
          <w:szCs w:val="28"/>
        </w:rPr>
        <w:t>4</w:t>
      </w:r>
      <w:r w:rsidR="005E6669">
        <w:rPr>
          <w:sz w:val="28"/>
          <w:szCs w:val="28"/>
        </w:rPr>
        <w:t>2 but that a d</w:t>
      </w:r>
      <w:r w:rsidR="00333CC3">
        <w:rPr>
          <w:sz w:val="28"/>
          <w:szCs w:val="28"/>
        </w:rPr>
        <w:t xml:space="preserve">ecrease </w:t>
      </w:r>
      <w:r w:rsidR="005E6669">
        <w:rPr>
          <w:sz w:val="28"/>
          <w:szCs w:val="28"/>
        </w:rPr>
        <w:t xml:space="preserve">in numbers </w:t>
      </w:r>
      <w:r w:rsidR="00333CC3">
        <w:rPr>
          <w:sz w:val="28"/>
          <w:szCs w:val="28"/>
        </w:rPr>
        <w:t xml:space="preserve">often occurred after the 3 years. He explained that it was his feeling that the electoral roll should be a genuine reflection of the parishioners who regularly attended Church services. </w:t>
      </w:r>
    </w:p>
    <w:p w14:paraId="56B5026D" w14:textId="33D13AAA" w:rsidR="004E22E6" w:rsidRPr="00CF7525" w:rsidRDefault="0036299E" w:rsidP="007F17F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CF7525">
        <w:rPr>
          <w:b/>
          <w:sz w:val="28"/>
          <w:szCs w:val="28"/>
        </w:rPr>
        <w:t xml:space="preserve">Presentation of Annual Report and Accounts: </w:t>
      </w:r>
      <w:r w:rsidR="00B83751" w:rsidRPr="00CF7525">
        <w:rPr>
          <w:sz w:val="28"/>
          <w:szCs w:val="28"/>
        </w:rPr>
        <w:t xml:space="preserve">The Treasurer, Nigel Gray, </w:t>
      </w:r>
      <w:r w:rsidR="00333CC3" w:rsidRPr="00CF7525">
        <w:rPr>
          <w:sz w:val="28"/>
          <w:szCs w:val="28"/>
        </w:rPr>
        <w:t>had submitted his report</w:t>
      </w:r>
      <w:r w:rsidR="00CF7525">
        <w:rPr>
          <w:sz w:val="28"/>
          <w:szCs w:val="28"/>
        </w:rPr>
        <w:t>:</w:t>
      </w:r>
    </w:p>
    <w:p w14:paraId="6FD30CF5" w14:textId="656CDF85" w:rsidR="004E22E6" w:rsidRPr="00053967" w:rsidRDefault="00CF7525" w:rsidP="00797A56">
      <w:pPr>
        <w:ind w:left="709"/>
        <w:rPr>
          <w:sz w:val="28"/>
          <w:szCs w:val="28"/>
        </w:rPr>
      </w:pPr>
      <w:r>
        <w:rPr>
          <w:sz w:val="28"/>
          <w:szCs w:val="28"/>
        </w:rPr>
        <w:t>T</w:t>
      </w:r>
      <w:r w:rsidR="004E22E6">
        <w:rPr>
          <w:sz w:val="28"/>
          <w:szCs w:val="28"/>
        </w:rPr>
        <w:t>he t</w:t>
      </w:r>
      <w:r w:rsidR="004E22E6" w:rsidRPr="00053967">
        <w:rPr>
          <w:sz w:val="28"/>
          <w:szCs w:val="28"/>
        </w:rPr>
        <w:t xml:space="preserve">otal </w:t>
      </w:r>
      <w:r w:rsidR="004E22E6">
        <w:rPr>
          <w:sz w:val="28"/>
          <w:szCs w:val="28"/>
        </w:rPr>
        <w:t>f</w:t>
      </w:r>
      <w:r w:rsidR="004E22E6" w:rsidRPr="00053967">
        <w:rPr>
          <w:sz w:val="28"/>
          <w:szCs w:val="28"/>
        </w:rPr>
        <w:t xml:space="preserve">unds under </w:t>
      </w:r>
      <w:r w:rsidR="004E22E6">
        <w:rPr>
          <w:sz w:val="28"/>
          <w:szCs w:val="28"/>
        </w:rPr>
        <w:t>management at year end were £</w:t>
      </w:r>
      <w:r w:rsidR="00333CC3">
        <w:rPr>
          <w:sz w:val="28"/>
          <w:szCs w:val="28"/>
        </w:rPr>
        <w:t>86,384.</w:t>
      </w:r>
      <w:r w:rsidR="004E22E6">
        <w:rPr>
          <w:sz w:val="28"/>
          <w:szCs w:val="28"/>
        </w:rPr>
        <w:t xml:space="preserve"> a</w:t>
      </w:r>
      <w:r w:rsidR="004E22E6" w:rsidRPr="00053967">
        <w:rPr>
          <w:sz w:val="28"/>
          <w:szCs w:val="28"/>
        </w:rPr>
        <w:t xml:space="preserve"> </w:t>
      </w:r>
      <w:r w:rsidR="004E22E6">
        <w:rPr>
          <w:sz w:val="28"/>
          <w:szCs w:val="28"/>
        </w:rPr>
        <w:t>de</w:t>
      </w:r>
      <w:r w:rsidR="004E22E6" w:rsidRPr="00053967">
        <w:rPr>
          <w:sz w:val="28"/>
          <w:szCs w:val="28"/>
        </w:rPr>
        <w:t xml:space="preserve">crease of </w:t>
      </w:r>
      <w:r w:rsidR="004E22E6">
        <w:rPr>
          <w:sz w:val="28"/>
          <w:szCs w:val="28"/>
        </w:rPr>
        <w:t>~</w:t>
      </w:r>
      <w:r w:rsidR="00333CC3">
        <w:rPr>
          <w:sz w:val="28"/>
          <w:szCs w:val="28"/>
        </w:rPr>
        <w:t>17</w:t>
      </w:r>
      <w:r w:rsidR="004E22E6" w:rsidRPr="00053967">
        <w:rPr>
          <w:sz w:val="28"/>
          <w:szCs w:val="28"/>
        </w:rPr>
        <w:t xml:space="preserve">% compared to prior year. The </w:t>
      </w:r>
      <w:r w:rsidR="00730F30">
        <w:rPr>
          <w:sz w:val="28"/>
          <w:szCs w:val="28"/>
        </w:rPr>
        <w:t>Y</w:t>
      </w:r>
      <w:r w:rsidR="004E22E6" w:rsidRPr="00053967">
        <w:rPr>
          <w:sz w:val="28"/>
          <w:szCs w:val="28"/>
        </w:rPr>
        <w:t>ear</w:t>
      </w:r>
      <w:r w:rsidR="00333CC3">
        <w:rPr>
          <w:sz w:val="28"/>
          <w:szCs w:val="28"/>
        </w:rPr>
        <w:t xml:space="preserve"> </w:t>
      </w:r>
      <w:r w:rsidR="00730F30">
        <w:rPr>
          <w:sz w:val="28"/>
          <w:szCs w:val="28"/>
        </w:rPr>
        <w:t>E</w:t>
      </w:r>
      <w:r w:rsidR="004E22E6" w:rsidRPr="00053967">
        <w:rPr>
          <w:sz w:val="28"/>
          <w:szCs w:val="28"/>
        </w:rPr>
        <w:t>nd values of the individual funds were:-</w:t>
      </w:r>
      <w:r w:rsidR="00797A56">
        <w:rPr>
          <w:sz w:val="28"/>
          <w:szCs w:val="28"/>
        </w:rPr>
        <w:t xml:space="preserve"> </w:t>
      </w:r>
      <w:r w:rsidR="00797A56">
        <w:rPr>
          <w:sz w:val="28"/>
          <w:szCs w:val="28"/>
        </w:rPr>
        <w:tab/>
      </w:r>
      <w:r w:rsidR="004E22E6" w:rsidRPr="00053967">
        <w:rPr>
          <w:sz w:val="28"/>
          <w:szCs w:val="28"/>
        </w:rPr>
        <w:t xml:space="preserve">General Fund   </w:t>
      </w:r>
      <w:r w:rsidR="00730F30">
        <w:rPr>
          <w:sz w:val="28"/>
          <w:szCs w:val="28"/>
        </w:rPr>
        <w:t>£7,719</w:t>
      </w:r>
      <w:r w:rsidR="004E22E6" w:rsidRPr="00053967">
        <w:rPr>
          <w:sz w:val="28"/>
          <w:szCs w:val="28"/>
        </w:rPr>
        <w:t xml:space="preserve"> </w:t>
      </w:r>
      <w:r w:rsidR="004E22E6">
        <w:rPr>
          <w:sz w:val="28"/>
          <w:szCs w:val="28"/>
        </w:rPr>
        <w:t xml:space="preserve"> </w:t>
      </w:r>
      <w:r w:rsidR="00730F30">
        <w:rPr>
          <w:sz w:val="28"/>
          <w:szCs w:val="28"/>
        </w:rPr>
        <w:tab/>
        <w:t xml:space="preserve"> </w:t>
      </w:r>
      <w:r w:rsidR="004E22E6">
        <w:rPr>
          <w:sz w:val="28"/>
          <w:szCs w:val="28"/>
        </w:rPr>
        <w:t>(P</w:t>
      </w:r>
      <w:r w:rsidR="004E22E6" w:rsidRPr="00053967">
        <w:rPr>
          <w:sz w:val="28"/>
          <w:szCs w:val="28"/>
        </w:rPr>
        <w:t>rior year</w:t>
      </w:r>
      <w:r w:rsidR="004E22E6">
        <w:rPr>
          <w:sz w:val="28"/>
          <w:szCs w:val="28"/>
        </w:rPr>
        <w:t xml:space="preserve">: </w:t>
      </w:r>
      <w:r w:rsidR="00730F30" w:rsidRPr="00053967">
        <w:rPr>
          <w:sz w:val="28"/>
          <w:szCs w:val="28"/>
        </w:rPr>
        <w:t>£</w:t>
      </w:r>
      <w:r w:rsidR="00730F30">
        <w:rPr>
          <w:sz w:val="28"/>
          <w:szCs w:val="28"/>
        </w:rPr>
        <w:t>7,</w:t>
      </w:r>
      <w:r w:rsidR="00730F30" w:rsidRPr="00053967">
        <w:rPr>
          <w:sz w:val="28"/>
          <w:szCs w:val="28"/>
        </w:rPr>
        <w:t>3</w:t>
      </w:r>
      <w:r w:rsidR="00730F30">
        <w:rPr>
          <w:sz w:val="28"/>
          <w:szCs w:val="28"/>
        </w:rPr>
        <w:t>87</w:t>
      </w:r>
      <w:r w:rsidR="004E22E6">
        <w:rPr>
          <w:sz w:val="28"/>
          <w:szCs w:val="28"/>
        </w:rPr>
        <w:t>)</w:t>
      </w:r>
    </w:p>
    <w:p w14:paraId="0EA4FDA1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6AA2CF3F" w14:textId="3C10BDEE" w:rsidR="004E22E6" w:rsidRPr="00053967" w:rsidRDefault="004E22E6" w:rsidP="00797A56">
      <w:pPr>
        <w:ind w:left="1440" w:firstLine="720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Hall Fund          </w:t>
      </w:r>
      <w:r w:rsidR="006C7381">
        <w:rPr>
          <w:sz w:val="28"/>
          <w:szCs w:val="28"/>
        </w:rPr>
        <w:t xml:space="preserve"> </w:t>
      </w:r>
      <w:r w:rsidRPr="00053967">
        <w:rPr>
          <w:sz w:val="28"/>
          <w:szCs w:val="28"/>
        </w:rPr>
        <w:t>£</w:t>
      </w:r>
      <w:r w:rsidR="00730F30">
        <w:rPr>
          <w:sz w:val="28"/>
          <w:szCs w:val="28"/>
        </w:rPr>
        <w:t xml:space="preserve">49,445   </w:t>
      </w:r>
      <w:r w:rsidRPr="00053967">
        <w:rPr>
          <w:sz w:val="28"/>
          <w:szCs w:val="28"/>
        </w:rPr>
        <w:t xml:space="preserve"> </w:t>
      </w:r>
      <w:r w:rsidR="00730F30">
        <w:rPr>
          <w:sz w:val="28"/>
          <w:szCs w:val="28"/>
        </w:rPr>
        <w:t xml:space="preserve"> </w:t>
      </w:r>
      <w:r w:rsidRPr="00053967">
        <w:rPr>
          <w:sz w:val="28"/>
          <w:szCs w:val="28"/>
        </w:rPr>
        <w:t>(</w:t>
      </w:r>
      <w:r>
        <w:rPr>
          <w:sz w:val="28"/>
          <w:szCs w:val="28"/>
        </w:rPr>
        <w:t>P</w:t>
      </w:r>
      <w:r w:rsidRPr="00053967">
        <w:rPr>
          <w:sz w:val="28"/>
          <w:szCs w:val="28"/>
        </w:rPr>
        <w:t>rior year</w:t>
      </w:r>
      <w:r>
        <w:rPr>
          <w:sz w:val="28"/>
          <w:szCs w:val="28"/>
        </w:rPr>
        <w:t xml:space="preserve">: </w:t>
      </w:r>
      <w:r w:rsidR="00730F30">
        <w:rPr>
          <w:sz w:val="28"/>
          <w:szCs w:val="28"/>
        </w:rPr>
        <w:t>51,937</w:t>
      </w:r>
      <w:r w:rsidR="00314147">
        <w:rPr>
          <w:sz w:val="28"/>
          <w:szCs w:val="28"/>
        </w:rPr>
        <w:t>)</w:t>
      </w:r>
      <w:r w:rsidRPr="00053967">
        <w:rPr>
          <w:sz w:val="28"/>
          <w:szCs w:val="28"/>
        </w:rPr>
        <w:t xml:space="preserve">   </w:t>
      </w:r>
    </w:p>
    <w:p w14:paraId="02F581DA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1F833322" w14:textId="26B41EE9" w:rsidR="004E22E6" w:rsidRDefault="004E22E6" w:rsidP="00797A56">
      <w:pPr>
        <w:ind w:left="2149" w:firstLine="11"/>
        <w:jc w:val="both"/>
        <w:rPr>
          <w:sz w:val="28"/>
          <w:szCs w:val="28"/>
        </w:rPr>
      </w:pPr>
      <w:r w:rsidRPr="00053967">
        <w:rPr>
          <w:sz w:val="28"/>
          <w:szCs w:val="28"/>
        </w:rPr>
        <w:t>Fabric Fund       £</w:t>
      </w:r>
      <w:r w:rsidR="00730F30">
        <w:rPr>
          <w:sz w:val="28"/>
          <w:szCs w:val="28"/>
        </w:rPr>
        <w:t>21,164    (Prior year £</w:t>
      </w:r>
      <w:r w:rsidRPr="00053967">
        <w:rPr>
          <w:sz w:val="28"/>
          <w:szCs w:val="28"/>
        </w:rPr>
        <w:t>36,638</w:t>
      </w:r>
      <w:r w:rsidR="00730F30">
        <w:rPr>
          <w:sz w:val="28"/>
          <w:szCs w:val="28"/>
        </w:rPr>
        <w:t>)</w:t>
      </w:r>
    </w:p>
    <w:p w14:paraId="67129820" w14:textId="77777777" w:rsidR="00730F30" w:rsidRPr="00053967" w:rsidRDefault="00730F30" w:rsidP="00BC221B">
      <w:pPr>
        <w:ind w:left="709"/>
        <w:jc w:val="both"/>
        <w:rPr>
          <w:sz w:val="28"/>
          <w:szCs w:val="28"/>
        </w:rPr>
      </w:pPr>
    </w:p>
    <w:p w14:paraId="3CE55263" w14:textId="6E03B0DE" w:rsidR="004E22E6" w:rsidRPr="00053967" w:rsidRDefault="004E22E6" w:rsidP="00797A56">
      <w:pPr>
        <w:ind w:left="1429" w:firstLine="720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Strange Fund    </w:t>
      </w:r>
      <w:r>
        <w:rPr>
          <w:sz w:val="28"/>
          <w:szCs w:val="28"/>
        </w:rPr>
        <w:t>£</w:t>
      </w:r>
      <w:r w:rsidR="00730F30">
        <w:rPr>
          <w:sz w:val="28"/>
          <w:szCs w:val="28"/>
        </w:rPr>
        <w:t xml:space="preserve">7,081    </w:t>
      </w:r>
      <w:r>
        <w:rPr>
          <w:sz w:val="28"/>
          <w:szCs w:val="28"/>
        </w:rPr>
        <w:t xml:space="preserve"> </w:t>
      </w:r>
      <w:r w:rsidR="00314147">
        <w:rPr>
          <w:sz w:val="28"/>
          <w:szCs w:val="28"/>
        </w:rPr>
        <w:t xml:space="preserve"> (P</w:t>
      </w:r>
      <w:r w:rsidRPr="00053967">
        <w:rPr>
          <w:sz w:val="28"/>
          <w:szCs w:val="28"/>
        </w:rPr>
        <w:t>rior year</w:t>
      </w:r>
      <w:r w:rsidR="00314147">
        <w:rPr>
          <w:sz w:val="28"/>
          <w:szCs w:val="28"/>
        </w:rPr>
        <w:t xml:space="preserve">: </w:t>
      </w:r>
      <w:r w:rsidR="00730F30">
        <w:rPr>
          <w:sz w:val="28"/>
          <w:szCs w:val="28"/>
        </w:rPr>
        <w:t>£7,013</w:t>
      </w:r>
      <w:r w:rsidR="00314147">
        <w:rPr>
          <w:sz w:val="28"/>
          <w:szCs w:val="28"/>
        </w:rPr>
        <w:t>)</w:t>
      </w:r>
      <w:r w:rsidRPr="00053967">
        <w:rPr>
          <w:sz w:val="28"/>
          <w:szCs w:val="28"/>
        </w:rPr>
        <w:t xml:space="preserve">      </w:t>
      </w:r>
    </w:p>
    <w:p w14:paraId="44968724" w14:textId="77777777" w:rsidR="004E22E6" w:rsidRPr="00053967" w:rsidRDefault="004E22E6" w:rsidP="00BC221B">
      <w:pPr>
        <w:ind w:left="709"/>
        <w:jc w:val="both"/>
        <w:rPr>
          <w:sz w:val="28"/>
          <w:szCs w:val="28"/>
        </w:rPr>
      </w:pPr>
    </w:p>
    <w:p w14:paraId="5DCB4E7C" w14:textId="7EC412DE" w:rsidR="004E22E6" w:rsidRDefault="004E22E6" w:rsidP="00797A56">
      <w:pPr>
        <w:ind w:left="2127" w:firstLine="22"/>
        <w:jc w:val="both"/>
        <w:rPr>
          <w:sz w:val="28"/>
          <w:szCs w:val="28"/>
        </w:rPr>
      </w:pPr>
      <w:r w:rsidRPr="00053967">
        <w:rPr>
          <w:sz w:val="28"/>
          <w:szCs w:val="28"/>
        </w:rPr>
        <w:t xml:space="preserve">Jubilee Fund     £875        </w:t>
      </w:r>
      <w:r w:rsidR="006C7381">
        <w:rPr>
          <w:sz w:val="28"/>
          <w:szCs w:val="28"/>
        </w:rPr>
        <w:t xml:space="preserve"> </w:t>
      </w:r>
      <w:r w:rsidRPr="00053967">
        <w:rPr>
          <w:sz w:val="28"/>
          <w:szCs w:val="28"/>
        </w:rPr>
        <w:t xml:space="preserve"> </w:t>
      </w:r>
      <w:r w:rsidR="00314147">
        <w:rPr>
          <w:sz w:val="28"/>
          <w:szCs w:val="28"/>
        </w:rPr>
        <w:t xml:space="preserve"> </w:t>
      </w:r>
      <w:r w:rsidR="006C7381">
        <w:rPr>
          <w:sz w:val="28"/>
          <w:szCs w:val="28"/>
        </w:rPr>
        <w:t>(</w:t>
      </w:r>
      <w:r w:rsidRPr="00053967">
        <w:rPr>
          <w:sz w:val="28"/>
          <w:szCs w:val="28"/>
        </w:rPr>
        <w:t>no change</w:t>
      </w:r>
      <w:r w:rsidR="006C7381">
        <w:rPr>
          <w:sz w:val="28"/>
          <w:szCs w:val="28"/>
        </w:rPr>
        <w:t>)</w:t>
      </w:r>
    </w:p>
    <w:p w14:paraId="3E06F920" w14:textId="2C900F9A" w:rsidR="00730F30" w:rsidRDefault="00730F30" w:rsidP="00BC221B">
      <w:pPr>
        <w:ind w:left="709"/>
        <w:jc w:val="both"/>
        <w:rPr>
          <w:sz w:val="28"/>
          <w:szCs w:val="28"/>
        </w:rPr>
      </w:pPr>
    </w:p>
    <w:p w14:paraId="2DB34BA8" w14:textId="534B20F7" w:rsidR="00730F30" w:rsidRPr="00053967" w:rsidRDefault="00730F30" w:rsidP="00797A56">
      <w:pPr>
        <w:ind w:left="2116" w:firstLine="11"/>
        <w:jc w:val="both"/>
        <w:rPr>
          <w:sz w:val="28"/>
          <w:szCs w:val="28"/>
        </w:rPr>
      </w:pPr>
      <w:r>
        <w:rPr>
          <w:sz w:val="28"/>
          <w:szCs w:val="28"/>
        </w:rPr>
        <w:t>Friends Fund    £100  (a new fund)</w:t>
      </w:r>
    </w:p>
    <w:p w14:paraId="4A617FC8" w14:textId="1C4D5F03" w:rsidR="00730F30" w:rsidRDefault="00314147" w:rsidP="00730F3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A transfer of £</w:t>
      </w:r>
      <w:r w:rsidR="00730F30">
        <w:rPr>
          <w:sz w:val="28"/>
          <w:szCs w:val="28"/>
        </w:rPr>
        <w:t>7,</w:t>
      </w:r>
      <w:r>
        <w:rPr>
          <w:sz w:val="28"/>
          <w:szCs w:val="28"/>
        </w:rPr>
        <w:t xml:space="preserve">500 was made from the Hall Fund to the General Fund to ensure that it remained in credit. The costs of running St Nicholas Church </w:t>
      </w:r>
      <w:r w:rsidR="00730F30">
        <w:rPr>
          <w:sz w:val="28"/>
          <w:szCs w:val="28"/>
        </w:rPr>
        <w:t xml:space="preserve">continues to </w:t>
      </w:r>
      <w:r w:rsidR="00CF71E2">
        <w:rPr>
          <w:sz w:val="28"/>
          <w:szCs w:val="28"/>
        </w:rPr>
        <w:t>exceed</w:t>
      </w:r>
      <w:r>
        <w:rPr>
          <w:sz w:val="28"/>
          <w:szCs w:val="28"/>
        </w:rPr>
        <w:t xml:space="preserve"> income</w:t>
      </w:r>
      <w:r w:rsidR="00730F30">
        <w:rPr>
          <w:sz w:val="28"/>
          <w:szCs w:val="28"/>
        </w:rPr>
        <w:t xml:space="preserve"> due to a reduction in Gift Aid giving and sundry donations</w:t>
      </w:r>
      <w:r>
        <w:rPr>
          <w:sz w:val="28"/>
          <w:szCs w:val="28"/>
        </w:rPr>
        <w:t xml:space="preserve">. </w:t>
      </w:r>
      <w:r w:rsidR="00CF7525">
        <w:rPr>
          <w:sz w:val="28"/>
          <w:szCs w:val="28"/>
        </w:rPr>
        <w:t>The Fabric Fund reduced by ~£15,000 due to the internal and external repairs. The Rector explained that Charlotte Every and Sue Laing were working to establish Friends and Legacy schemes to increase the Church funds.</w:t>
      </w:r>
      <w:r w:rsidR="006C7381">
        <w:rPr>
          <w:sz w:val="28"/>
          <w:szCs w:val="28"/>
        </w:rPr>
        <w:t xml:space="preserve"> </w:t>
      </w:r>
      <w:r w:rsidR="00150819">
        <w:rPr>
          <w:sz w:val="28"/>
          <w:szCs w:val="28"/>
        </w:rPr>
        <w:t>Acceptance of t</w:t>
      </w:r>
      <w:r w:rsidR="006C7381">
        <w:rPr>
          <w:sz w:val="28"/>
          <w:szCs w:val="28"/>
        </w:rPr>
        <w:t xml:space="preserve">he Financial Report </w:t>
      </w:r>
      <w:r w:rsidR="00545451">
        <w:rPr>
          <w:sz w:val="28"/>
          <w:szCs w:val="28"/>
        </w:rPr>
        <w:t>was proposed</w:t>
      </w:r>
      <w:r w:rsidR="006C7381">
        <w:rPr>
          <w:sz w:val="28"/>
          <w:szCs w:val="28"/>
        </w:rPr>
        <w:t xml:space="preserve"> by Sue Laing and seconded by Anthony West. There was an acknowledgement of Nigel’s hard work with the Church finance. All agree</w:t>
      </w:r>
      <w:r w:rsidR="00150819">
        <w:rPr>
          <w:sz w:val="28"/>
          <w:szCs w:val="28"/>
        </w:rPr>
        <w:t>d.</w:t>
      </w:r>
    </w:p>
    <w:p w14:paraId="18EC33E0" w14:textId="77777777" w:rsidR="00150819" w:rsidRDefault="00150819" w:rsidP="00730F30">
      <w:pPr>
        <w:ind w:left="709"/>
        <w:jc w:val="both"/>
        <w:rPr>
          <w:sz w:val="28"/>
          <w:szCs w:val="28"/>
        </w:rPr>
      </w:pPr>
    </w:p>
    <w:p w14:paraId="7909E535" w14:textId="77777777" w:rsidR="00730F30" w:rsidRDefault="00730F30" w:rsidP="00730F30">
      <w:pPr>
        <w:ind w:left="709"/>
        <w:jc w:val="both"/>
        <w:rPr>
          <w:sz w:val="28"/>
          <w:szCs w:val="28"/>
        </w:rPr>
      </w:pPr>
    </w:p>
    <w:p w14:paraId="25EFE8DC" w14:textId="24BB19E6" w:rsidR="004E22E6" w:rsidRPr="00150819" w:rsidRDefault="009B2C8B" w:rsidP="0015081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50819">
        <w:rPr>
          <w:b/>
          <w:sz w:val="28"/>
          <w:szCs w:val="28"/>
        </w:rPr>
        <w:lastRenderedPageBreak/>
        <w:t xml:space="preserve">Report on Church Fabric and Churchyards: </w:t>
      </w:r>
      <w:r w:rsidR="00BC221B" w:rsidRPr="00150819">
        <w:rPr>
          <w:sz w:val="28"/>
          <w:szCs w:val="28"/>
        </w:rPr>
        <w:t xml:space="preserve">John Laing reported </w:t>
      </w:r>
      <w:r w:rsidR="006C7381" w:rsidRPr="00150819">
        <w:rPr>
          <w:sz w:val="28"/>
          <w:szCs w:val="28"/>
        </w:rPr>
        <w:t xml:space="preserve">that </w:t>
      </w:r>
      <w:r w:rsidR="00BC221B" w:rsidRPr="00150819">
        <w:rPr>
          <w:sz w:val="28"/>
          <w:szCs w:val="28"/>
        </w:rPr>
        <w:t xml:space="preserve">the </w:t>
      </w:r>
      <w:r w:rsidR="006C7381" w:rsidRPr="00150819">
        <w:rPr>
          <w:sz w:val="28"/>
          <w:szCs w:val="28"/>
        </w:rPr>
        <w:t xml:space="preserve">external </w:t>
      </w:r>
      <w:r w:rsidR="00BC221B" w:rsidRPr="00150819">
        <w:rPr>
          <w:sz w:val="28"/>
          <w:szCs w:val="28"/>
        </w:rPr>
        <w:t xml:space="preserve">work on the guttering and </w:t>
      </w:r>
      <w:r w:rsidR="006C7381" w:rsidRPr="00150819">
        <w:rPr>
          <w:sz w:val="28"/>
          <w:szCs w:val="28"/>
        </w:rPr>
        <w:t>the internal repairs on the damp had taken place</w:t>
      </w:r>
      <w:r w:rsidR="00BC221B" w:rsidRPr="00150819">
        <w:rPr>
          <w:sz w:val="28"/>
          <w:szCs w:val="28"/>
        </w:rPr>
        <w:t xml:space="preserve">. </w:t>
      </w:r>
      <w:r w:rsidR="004D1DB6" w:rsidRPr="00150819">
        <w:rPr>
          <w:sz w:val="28"/>
          <w:szCs w:val="28"/>
        </w:rPr>
        <w:t xml:space="preserve">Antony Duckett commented that some rendering was missing from the parapet. </w:t>
      </w:r>
      <w:r w:rsidR="006C7381" w:rsidRPr="00150819">
        <w:rPr>
          <w:sz w:val="28"/>
          <w:szCs w:val="28"/>
        </w:rPr>
        <w:t>A working party had improved the</w:t>
      </w:r>
      <w:r w:rsidR="00BC221B" w:rsidRPr="00150819">
        <w:rPr>
          <w:sz w:val="28"/>
          <w:szCs w:val="28"/>
        </w:rPr>
        <w:t xml:space="preserve"> Churchyard</w:t>
      </w:r>
      <w:r w:rsidR="004D1DB6" w:rsidRPr="00150819">
        <w:rPr>
          <w:sz w:val="28"/>
          <w:szCs w:val="28"/>
        </w:rPr>
        <w:t xml:space="preserve"> and the offcuts had been removed</w:t>
      </w:r>
      <w:r w:rsidR="00BC221B" w:rsidRPr="00150819">
        <w:rPr>
          <w:sz w:val="28"/>
          <w:szCs w:val="28"/>
        </w:rPr>
        <w:t>.</w:t>
      </w:r>
      <w:r w:rsidR="006C7381" w:rsidRPr="00150819">
        <w:rPr>
          <w:sz w:val="28"/>
          <w:szCs w:val="28"/>
        </w:rPr>
        <w:t xml:space="preserve"> </w:t>
      </w:r>
    </w:p>
    <w:p w14:paraId="7FC4F99D" w14:textId="77777777" w:rsidR="00BC221B" w:rsidRPr="00BC221B" w:rsidRDefault="00BC221B" w:rsidP="00BC221B">
      <w:pPr>
        <w:ind w:left="360"/>
        <w:jc w:val="both"/>
        <w:rPr>
          <w:sz w:val="28"/>
          <w:szCs w:val="28"/>
        </w:rPr>
      </w:pPr>
    </w:p>
    <w:p w14:paraId="42A8F6FE" w14:textId="77777777" w:rsidR="00BC221B" w:rsidRDefault="00BC221B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053967">
        <w:rPr>
          <w:b/>
          <w:sz w:val="28"/>
          <w:szCs w:val="28"/>
        </w:rPr>
        <w:t>Deanery Synod Report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No report this year.</w:t>
      </w:r>
    </w:p>
    <w:p w14:paraId="67184AF5" w14:textId="77777777" w:rsidR="00BC221B" w:rsidRPr="00BC221B" w:rsidRDefault="00BC221B" w:rsidP="00BC221B">
      <w:pPr>
        <w:pStyle w:val="ListParagraph"/>
        <w:rPr>
          <w:sz w:val="28"/>
          <w:szCs w:val="28"/>
        </w:rPr>
      </w:pPr>
    </w:p>
    <w:p w14:paraId="1B3833E0" w14:textId="09FD46DD" w:rsidR="00BC221B" w:rsidRPr="004D1DB6" w:rsidRDefault="00BC221B" w:rsidP="00162D0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D1DB6">
        <w:rPr>
          <w:b/>
          <w:sz w:val="28"/>
          <w:szCs w:val="28"/>
        </w:rPr>
        <w:t>Churchwarden’s Report</w:t>
      </w:r>
      <w:r w:rsidRPr="004D1DB6">
        <w:rPr>
          <w:sz w:val="28"/>
          <w:szCs w:val="28"/>
        </w:rPr>
        <w:t xml:space="preserve"> Charlotte Every </w:t>
      </w:r>
      <w:r w:rsidR="004D1DB6">
        <w:rPr>
          <w:sz w:val="28"/>
          <w:szCs w:val="28"/>
        </w:rPr>
        <w:t xml:space="preserve">thought that the appointment of Father Jeremy had been very successful and the congregation had increased on average by 2 -3 per week. </w:t>
      </w:r>
      <w:r w:rsidR="00493F7D" w:rsidRPr="004D1DB6">
        <w:rPr>
          <w:sz w:val="28"/>
          <w:szCs w:val="28"/>
        </w:rPr>
        <w:t>She also thanked Mike Forsdyke and John Croton for taking the services in the absence of a Rector.</w:t>
      </w:r>
      <w:r w:rsidR="004D1DB6">
        <w:rPr>
          <w:sz w:val="28"/>
          <w:szCs w:val="28"/>
        </w:rPr>
        <w:t xml:space="preserve"> Thanks were also expressed to the organist.</w:t>
      </w:r>
    </w:p>
    <w:p w14:paraId="562AD18B" w14:textId="77777777" w:rsidR="005F1E25" w:rsidRPr="005F1E25" w:rsidRDefault="005F1E25" w:rsidP="005F1E25">
      <w:pPr>
        <w:pStyle w:val="ListParagraph"/>
        <w:rPr>
          <w:sz w:val="28"/>
          <w:szCs w:val="28"/>
        </w:rPr>
      </w:pPr>
    </w:p>
    <w:p w14:paraId="185F7825" w14:textId="2C418E0F" w:rsidR="00F3550B" w:rsidRPr="00F3550B" w:rsidRDefault="00150819" w:rsidP="00F3550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50819">
        <w:rPr>
          <w:b/>
          <w:sz w:val="28"/>
          <w:szCs w:val="28"/>
        </w:rPr>
        <w:t xml:space="preserve">Rector’s Report </w:t>
      </w:r>
      <w:r>
        <w:rPr>
          <w:sz w:val="28"/>
          <w:szCs w:val="28"/>
        </w:rPr>
        <w:t xml:space="preserve">Fr Jeremy said how much he enjoyed being at Remenham where he found the parishioners happy to be in each other’s company </w:t>
      </w:r>
      <w:r w:rsidR="00F3550B">
        <w:rPr>
          <w:sz w:val="28"/>
          <w:szCs w:val="28"/>
        </w:rPr>
        <w:t xml:space="preserve">which was </w:t>
      </w:r>
      <w:r>
        <w:rPr>
          <w:sz w:val="28"/>
          <w:szCs w:val="28"/>
        </w:rPr>
        <w:t xml:space="preserve">reflected in the </w:t>
      </w:r>
      <w:r w:rsidR="00F3550B">
        <w:rPr>
          <w:sz w:val="28"/>
          <w:szCs w:val="28"/>
        </w:rPr>
        <w:t>social life of the parish</w:t>
      </w:r>
      <w:r>
        <w:rPr>
          <w:sz w:val="28"/>
          <w:szCs w:val="28"/>
        </w:rPr>
        <w:t>.</w:t>
      </w:r>
      <w:r w:rsidR="00F3550B">
        <w:rPr>
          <w:sz w:val="28"/>
          <w:szCs w:val="28"/>
        </w:rPr>
        <w:t xml:space="preserve"> He has undertaken a number of baptisms since September and there are a number of weddings planned. He plans to write to those who have had baptisms, weddings and funerals last year to invite them to keep up a connection with the Church. He said he did not wish to make many changes but was thinking about an opportunity to perhaps make Mothering Sunday a more informal service and enlarge the congregation on that day. He expressed his thanks to everyone involved with the running of </w:t>
      </w:r>
      <w:r w:rsidR="00414692">
        <w:rPr>
          <w:sz w:val="28"/>
          <w:szCs w:val="28"/>
        </w:rPr>
        <w:t>Remenham</w:t>
      </w:r>
      <w:r w:rsidR="00F3550B">
        <w:rPr>
          <w:sz w:val="28"/>
          <w:szCs w:val="28"/>
        </w:rPr>
        <w:t xml:space="preserve"> Church, the Churchwardens, sidesmen, cleaners, flower arrangers, the carer of the roses, the PC and secretary</w:t>
      </w:r>
      <w:r w:rsidR="00414692">
        <w:rPr>
          <w:sz w:val="28"/>
          <w:szCs w:val="28"/>
        </w:rPr>
        <w:t>.</w:t>
      </w:r>
      <w:r w:rsidR="00797A56">
        <w:rPr>
          <w:sz w:val="28"/>
          <w:szCs w:val="28"/>
        </w:rPr>
        <w:t xml:space="preserve"> Anthony West thanked the Rector for everything he had done since his appointment.</w:t>
      </w:r>
    </w:p>
    <w:p w14:paraId="78A55EAF" w14:textId="77777777" w:rsidR="00150819" w:rsidRPr="00150819" w:rsidRDefault="00150819" w:rsidP="00150819">
      <w:pPr>
        <w:pStyle w:val="ListParagraph"/>
        <w:rPr>
          <w:b/>
          <w:sz w:val="28"/>
          <w:szCs w:val="28"/>
        </w:rPr>
      </w:pPr>
    </w:p>
    <w:p w14:paraId="43B5B20A" w14:textId="576E4D0B" w:rsidR="005F1E25" w:rsidRDefault="00150819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E25" w:rsidRPr="00053967">
        <w:rPr>
          <w:b/>
          <w:sz w:val="28"/>
          <w:szCs w:val="28"/>
        </w:rPr>
        <w:t>Appointment of the Independent Examiner:</w:t>
      </w:r>
      <w:r w:rsidR="005F1E25" w:rsidRPr="00053967">
        <w:rPr>
          <w:sz w:val="28"/>
          <w:szCs w:val="28"/>
        </w:rPr>
        <w:t xml:space="preserve"> </w:t>
      </w:r>
      <w:r w:rsidR="005F1E25">
        <w:rPr>
          <w:sz w:val="28"/>
          <w:szCs w:val="28"/>
        </w:rPr>
        <w:t xml:space="preserve">It was agreed to continue to use </w:t>
      </w:r>
      <w:r w:rsidR="005F1E25" w:rsidRPr="00053967">
        <w:rPr>
          <w:sz w:val="28"/>
          <w:szCs w:val="28"/>
        </w:rPr>
        <w:t>Villiers Hayward as the independent examiner.  Th</w:t>
      </w:r>
      <w:r w:rsidR="005F1E25">
        <w:rPr>
          <w:sz w:val="28"/>
          <w:szCs w:val="28"/>
        </w:rPr>
        <w:t xml:space="preserve">is was </w:t>
      </w:r>
      <w:r w:rsidR="005F1E25" w:rsidRPr="00053967">
        <w:rPr>
          <w:sz w:val="28"/>
          <w:szCs w:val="28"/>
        </w:rPr>
        <w:t xml:space="preserve">proposed </w:t>
      </w:r>
      <w:r w:rsidR="005F1E25">
        <w:rPr>
          <w:sz w:val="28"/>
          <w:szCs w:val="28"/>
        </w:rPr>
        <w:t>by</w:t>
      </w:r>
      <w:r>
        <w:rPr>
          <w:sz w:val="28"/>
          <w:szCs w:val="28"/>
        </w:rPr>
        <w:t xml:space="preserve"> Anthony West </w:t>
      </w:r>
      <w:r w:rsidR="005F1E25">
        <w:rPr>
          <w:sz w:val="28"/>
          <w:szCs w:val="28"/>
        </w:rPr>
        <w:t>and seconded by</w:t>
      </w:r>
      <w:r w:rsidR="005F1E25" w:rsidRPr="00053967">
        <w:rPr>
          <w:sz w:val="28"/>
          <w:szCs w:val="28"/>
        </w:rPr>
        <w:t xml:space="preserve"> </w:t>
      </w:r>
      <w:r>
        <w:rPr>
          <w:sz w:val="28"/>
          <w:szCs w:val="28"/>
        </w:rPr>
        <w:t>John</w:t>
      </w:r>
      <w:r w:rsidR="005F1E25">
        <w:rPr>
          <w:sz w:val="28"/>
          <w:szCs w:val="28"/>
        </w:rPr>
        <w:t xml:space="preserve"> Laing. All agreed</w:t>
      </w:r>
      <w:r w:rsidR="005F1E25" w:rsidRPr="00053967">
        <w:rPr>
          <w:sz w:val="28"/>
          <w:szCs w:val="28"/>
        </w:rPr>
        <w:t>.</w:t>
      </w:r>
    </w:p>
    <w:p w14:paraId="2C7BFCBB" w14:textId="77777777" w:rsidR="005F1E25" w:rsidRPr="005F1E25" w:rsidRDefault="005F1E25" w:rsidP="005F1E25">
      <w:pPr>
        <w:pStyle w:val="ListParagraph"/>
        <w:rPr>
          <w:sz w:val="28"/>
          <w:szCs w:val="28"/>
        </w:rPr>
      </w:pPr>
    </w:p>
    <w:p w14:paraId="2B9B5645" w14:textId="50A4CAF9" w:rsidR="005F1E25" w:rsidRDefault="005F1E25" w:rsidP="004E22E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1E25">
        <w:rPr>
          <w:b/>
          <w:sz w:val="28"/>
          <w:szCs w:val="28"/>
        </w:rPr>
        <w:t>Any other business</w:t>
      </w:r>
      <w:r w:rsidR="00493F7D">
        <w:rPr>
          <w:b/>
          <w:sz w:val="28"/>
          <w:szCs w:val="28"/>
        </w:rPr>
        <w:t>:</w:t>
      </w:r>
      <w:r w:rsidRPr="005F1E25">
        <w:rPr>
          <w:b/>
          <w:sz w:val="28"/>
          <w:szCs w:val="28"/>
        </w:rPr>
        <w:t xml:space="preserve">  </w:t>
      </w:r>
      <w:r w:rsidR="00150819">
        <w:rPr>
          <w:sz w:val="28"/>
          <w:szCs w:val="28"/>
        </w:rPr>
        <w:t>None</w:t>
      </w:r>
    </w:p>
    <w:p w14:paraId="1FAD4A4D" w14:textId="77777777" w:rsidR="00150819" w:rsidRPr="00150819" w:rsidRDefault="00150819" w:rsidP="00150819">
      <w:pPr>
        <w:pStyle w:val="ListParagraph"/>
        <w:rPr>
          <w:sz w:val="28"/>
          <w:szCs w:val="28"/>
        </w:rPr>
      </w:pPr>
    </w:p>
    <w:p w14:paraId="5D0B9057" w14:textId="4B8F80C6" w:rsidR="00150819" w:rsidRPr="00150819" w:rsidRDefault="00150819" w:rsidP="004E22E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819">
        <w:rPr>
          <w:b/>
          <w:sz w:val="28"/>
          <w:szCs w:val="28"/>
        </w:rPr>
        <w:t xml:space="preserve">The Blessing </w:t>
      </w:r>
    </w:p>
    <w:p w14:paraId="060D1C47" w14:textId="0FA2906A" w:rsidR="00FE1C6A" w:rsidRPr="00053967" w:rsidRDefault="0025172D" w:rsidP="00797A56">
      <w:pPr>
        <w:ind w:left="426" w:hanging="426"/>
        <w:jc w:val="both"/>
        <w:rPr>
          <w:b/>
          <w:sz w:val="28"/>
          <w:szCs w:val="28"/>
        </w:rPr>
      </w:pPr>
      <w:r w:rsidRPr="00493F7D">
        <w:rPr>
          <w:sz w:val="28"/>
          <w:szCs w:val="28"/>
        </w:rPr>
        <w:t xml:space="preserve">   </w:t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>
        <w:rPr>
          <w:sz w:val="28"/>
          <w:szCs w:val="28"/>
        </w:rPr>
        <w:tab/>
      </w:r>
      <w:r w:rsidR="00797A56" w:rsidRPr="00797A56">
        <w:rPr>
          <w:b/>
          <w:sz w:val="28"/>
          <w:szCs w:val="28"/>
        </w:rPr>
        <w:t>T</w:t>
      </w:r>
      <w:r w:rsidR="00FE1C6A" w:rsidRPr="00053967">
        <w:rPr>
          <w:b/>
          <w:sz w:val="28"/>
          <w:szCs w:val="28"/>
        </w:rPr>
        <w:t>he meeting closed at 12.</w:t>
      </w:r>
      <w:r w:rsidR="00150819">
        <w:rPr>
          <w:b/>
          <w:sz w:val="28"/>
          <w:szCs w:val="28"/>
        </w:rPr>
        <w:t>45</w:t>
      </w:r>
      <w:r w:rsidR="00311095" w:rsidRPr="00053967">
        <w:rPr>
          <w:b/>
          <w:sz w:val="28"/>
          <w:szCs w:val="28"/>
        </w:rPr>
        <w:t>pm.</w:t>
      </w:r>
      <w:r w:rsidR="004D1DB6" w:rsidRPr="004D1DB6">
        <w:rPr>
          <w:sz w:val="28"/>
          <w:szCs w:val="28"/>
        </w:rPr>
        <w:t xml:space="preserve"> </w:t>
      </w:r>
    </w:p>
    <w:sectPr w:rsidR="00FE1C6A" w:rsidRPr="00053967" w:rsidSect="00BE2EE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A54C4" w14:textId="77777777" w:rsidR="000D0DCE" w:rsidRDefault="000D0DCE" w:rsidP="0025172D">
      <w:r>
        <w:separator/>
      </w:r>
    </w:p>
  </w:endnote>
  <w:endnote w:type="continuationSeparator" w:id="0">
    <w:p w14:paraId="64A75CD8" w14:textId="77777777" w:rsidR="000D0DCE" w:rsidRDefault="000D0DCE" w:rsidP="0025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F8884" w14:textId="77777777" w:rsidR="000D0DCE" w:rsidRDefault="000D0DCE" w:rsidP="0025172D">
      <w:r>
        <w:separator/>
      </w:r>
    </w:p>
  </w:footnote>
  <w:footnote w:type="continuationSeparator" w:id="0">
    <w:p w14:paraId="0368624B" w14:textId="77777777" w:rsidR="000D0DCE" w:rsidRDefault="000D0DCE" w:rsidP="0025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277B"/>
    <w:multiLevelType w:val="hybridMultilevel"/>
    <w:tmpl w:val="81841480"/>
    <w:lvl w:ilvl="0" w:tplc="AF282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E9"/>
    <w:rsid w:val="000227D2"/>
    <w:rsid w:val="000438BB"/>
    <w:rsid w:val="00046F2E"/>
    <w:rsid w:val="00047711"/>
    <w:rsid w:val="00053967"/>
    <w:rsid w:val="00055926"/>
    <w:rsid w:val="000602CD"/>
    <w:rsid w:val="000745B5"/>
    <w:rsid w:val="00081504"/>
    <w:rsid w:val="0009217F"/>
    <w:rsid w:val="00093196"/>
    <w:rsid w:val="000A6AB9"/>
    <w:rsid w:val="000A7AE2"/>
    <w:rsid w:val="000D0DCE"/>
    <w:rsid w:val="000F550C"/>
    <w:rsid w:val="001041FC"/>
    <w:rsid w:val="0013178F"/>
    <w:rsid w:val="0013252A"/>
    <w:rsid w:val="00135F2E"/>
    <w:rsid w:val="00150819"/>
    <w:rsid w:val="00157781"/>
    <w:rsid w:val="0016421F"/>
    <w:rsid w:val="001670F0"/>
    <w:rsid w:val="001817C5"/>
    <w:rsid w:val="001832E7"/>
    <w:rsid w:val="00197655"/>
    <w:rsid w:val="001B1FDA"/>
    <w:rsid w:val="001C58B5"/>
    <w:rsid w:val="001D495C"/>
    <w:rsid w:val="0021682F"/>
    <w:rsid w:val="002226FD"/>
    <w:rsid w:val="0024629A"/>
    <w:rsid w:val="0025172D"/>
    <w:rsid w:val="00257E78"/>
    <w:rsid w:val="00281FCA"/>
    <w:rsid w:val="002C7760"/>
    <w:rsid w:val="002E3C8C"/>
    <w:rsid w:val="002F1901"/>
    <w:rsid w:val="00311095"/>
    <w:rsid w:val="003110CA"/>
    <w:rsid w:val="00314147"/>
    <w:rsid w:val="00325D65"/>
    <w:rsid w:val="00330919"/>
    <w:rsid w:val="00333CC3"/>
    <w:rsid w:val="00334EBC"/>
    <w:rsid w:val="00350124"/>
    <w:rsid w:val="0036299E"/>
    <w:rsid w:val="0036579C"/>
    <w:rsid w:val="0038094A"/>
    <w:rsid w:val="00392D72"/>
    <w:rsid w:val="003A20AC"/>
    <w:rsid w:val="003A66CA"/>
    <w:rsid w:val="003A7F63"/>
    <w:rsid w:val="003C5C43"/>
    <w:rsid w:val="003E03B6"/>
    <w:rsid w:val="003E218F"/>
    <w:rsid w:val="00402B90"/>
    <w:rsid w:val="00414692"/>
    <w:rsid w:val="0041549F"/>
    <w:rsid w:val="00445556"/>
    <w:rsid w:val="00452836"/>
    <w:rsid w:val="00493F7D"/>
    <w:rsid w:val="004A0F8C"/>
    <w:rsid w:val="004A264F"/>
    <w:rsid w:val="004D1DB6"/>
    <w:rsid w:val="004D240C"/>
    <w:rsid w:val="004D401A"/>
    <w:rsid w:val="004E22E6"/>
    <w:rsid w:val="004E39DC"/>
    <w:rsid w:val="005208E9"/>
    <w:rsid w:val="00520D82"/>
    <w:rsid w:val="00533CCF"/>
    <w:rsid w:val="0054255D"/>
    <w:rsid w:val="00545451"/>
    <w:rsid w:val="00555E49"/>
    <w:rsid w:val="00577C4A"/>
    <w:rsid w:val="005C4F74"/>
    <w:rsid w:val="005E6669"/>
    <w:rsid w:val="005F1E25"/>
    <w:rsid w:val="00603953"/>
    <w:rsid w:val="006061E9"/>
    <w:rsid w:val="00610FEB"/>
    <w:rsid w:val="0061368A"/>
    <w:rsid w:val="006333A6"/>
    <w:rsid w:val="00633EDA"/>
    <w:rsid w:val="00642FCF"/>
    <w:rsid w:val="006C7381"/>
    <w:rsid w:val="006E14F5"/>
    <w:rsid w:val="006F3434"/>
    <w:rsid w:val="0070291B"/>
    <w:rsid w:val="00730F30"/>
    <w:rsid w:val="007347B9"/>
    <w:rsid w:val="00764399"/>
    <w:rsid w:val="00782271"/>
    <w:rsid w:val="00782367"/>
    <w:rsid w:val="00797A56"/>
    <w:rsid w:val="007D65DC"/>
    <w:rsid w:val="007E313F"/>
    <w:rsid w:val="007E73FC"/>
    <w:rsid w:val="007F5B7A"/>
    <w:rsid w:val="0080548E"/>
    <w:rsid w:val="0084397F"/>
    <w:rsid w:val="00845479"/>
    <w:rsid w:val="0085020E"/>
    <w:rsid w:val="008609B2"/>
    <w:rsid w:val="00862F63"/>
    <w:rsid w:val="008A083D"/>
    <w:rsid w:val="008A6C83"/>
    <w:rsid w:val="008B0A82"/>
    <w:rsid w:val="008C41F8"/>
    <w:rsid w:val="008D4C5E"/>
    <w:rsid w:val="008E3763"/>
    <w:rsid w:val="00930C86"/>
    <w:rsid w:val="009B2C8B"/>
    <w:rsid w:val="009B7386"/>
    <w:rsid w:val="009C50A3"/>
    <w:rsid w:val="009D2158"/>
    <w:rsid w:val="009E363F"/>
    <w:rsid w:val="009E764C"/>
    <w:rsid w:val="009F0C2A"/>
    <w:rsid w:val="009F6E4F"/>
    <w:rsid w:val="00A06153"/>
    <w:rsid w:val="00A06AB3"/>
    <w:rsid w:val="00A17B8B"/>
    <w:rsid w:val="00A3205F"/>
    <w:rsid w:val="00A56E46"/>
    <w:rsid w:val="00A76CEB"/>
    <w:rsid w:val="00A84398"/>
    <w:rsid w:val="00A9221D"/>
    <w:rsid w:val="00AA3C3D"/>
    <w:rsid w:val="00AB5CDE"/>
    <w:rsid w:val="00AD1AC8"/>
    <w:rsid w:val="00B01AAE"/>
    <w:rsid w:val="00B14BB8"/>
    <w:rsid w:val="00B228E0"/>
    <w:rsid w:val="00B37EFB"/>
    <w:rsid w:val="00B50687"/>
    <w:rsid w:val="00B64E09"/>
    <w:rsid w:val="00B7384A"/>
    <w:rsid w:val="00B83751"/>
    <w:rsid w:val="00BC221B"/>
    <w:rsid w:val="00BE2EEE"/>
    <w:rsid w:val="00C06213"/>
    <w:rsid w:val="00C37066"/>
    <w:rsid w:val="00C46EB9"/>
    <w:rsid w:val="00C66FF6"/>
    <w:rsid w:val="00C82FF8"/>
    <w:rsid w:val="00CB0E21"/>
    <w:rsid w:val="00CB3260"/>
    <w:rsid w:val="00CB4BC5"/>
    <w:rsid w:val="00CC1DB5"/>
    <w:rsid w:val="00CF194F"/>
    <w:rsid w:val="00CF71E2"/>
    <w:rsid w:val="00CF7525"/>
    <w:rsid w:val="00D113A1"/>
    <w:rsid w:val="00D37A36"/>
    <w:rsid w:val="00D81B32"/>
    <w:rsid w:val="00D944DC"/>
    <w:rsid w:val="00DB70A0"/>
    <w:rsid w:val="00E0297D"/>
    <w:rsid w:val="00E42D45"/>
    <w:rsid w:val="00E579E0"/>
    <w:rsid w:val="00E71A5C"/>
    <w:rsid w:val="00E81874"/>
    <w:rsid w:val="00E82BCC"/>
    <w:rsid w:val="00E913F4"/>
    <w:rsid w:val="00EB0B68"/>
    <w:rsid w:val="00EE592D"/>
    <w:rsid w:val="00EF1C6D"/>
    <w:rsid w:val="00F0475C"/>
    <w:rsid w:val="00F21D40"/>
    <w:rsid w:val="00F24C8D"/>
    <w:rsid w:val="00F30B2B"/>
    <w:rsid w:val="00F3550B"/>
    <w:rsid w:val="00F561C6"/>
    <w:rsid w:val="00FA350E"/>
    <w:rsid w:val="00FB4FEB"/>
    <w:rsid w:val="00FC2FE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3BEB"/>
  <w15:docId w15:val="{91949432-4745-4B3F-AB46-9828686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2D"/>
  </w:style>
  <w:style w:type="paragraph" w:styleId="Footer">
    <w:name w:val="footer"/>
    <w:basedOn w:val="Normal"/>
    <w:link w:val="FooterChar"/>
    <w:uiPriority w:val="99"/>
    <w:unhideWhenUsed/>
    <w:rsid w:val="00251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2D"/>
  </w:style>
  <w:style w:type="paragraph" w:styleId="ListParagraph">
    <w:name w:val="List Paragraph"/>
    <w:basedOn w:val="Normal"/>
    <w:uiPriority w:val="34"/>
    <w:qFormat/>
    <w:rsid w:val="008E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23BE-4AD3-4D21-878F-2BC9F34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Eye&amp;Dunsden</cp:lastModifiedBy>
  <cp:revision>2</cp:revision>
  <cp:lastPrinted>2017-05-11T14:59:00Z</cp:lastPrinted>
  <dcterms:created xsi:type="dcterms:W3CDTF">2020-10-14T15:42:00Z</dcterms:created>
  <dcterms:modified xsi:type="dcterms:W3CDTF">2020-10-14T15:42:00Z</dcterms:modified>
</cp:coreProperties>
</file>