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A32F" w14:textId="6ABD6817" w:rsidR="00960260" w:rsidRDefault="00960260" w:rsidP="00960260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252349">
        <w:rPr>
          <w:b/>
          <w:color w:val="000000" w:themeColor="text1"/>
          <w:sz w:val="28"/>
          <w:szCs w:val="28"/>
        </w:rPr>
        <w:t>Remenham Parish Council - Regulation 121B Monitoring Report</w:t>
      </w:r>
      <w:r>
        <w:rPr>
          <w:b/>
          <w:color w:val="000000" w:themeColor="text1"/>
          <w:sz w:val="28"/>
          <w:szCs w:val="28"/>
        </w:rPr>
        <w:t xml:space="preserve"> 2024-2025</w:t>
      </w:r>
    </w:p>
    <w:p w14:paraId="576D00F0" w14:textId="77777777" w:rsidR="00960260" w:rsidRDefault="00960260" w:rsidP="009602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5"/>
      </w:tblGrid>
      <w:tr w:rsidR="00960260" w:rsidRPr="009C3DBD" w14:paraId="76B461E5" w14:textId="77777777" w:rsidTr="00B441C5">
        <w:tc>
          <w:tcPr>
            <w:tcW w:w="1951" w:type="dxa"/>
          </w:tcPr>
          <w:p w14:paraId="0BC9E03E" w14:textId="77777777" w:rsidR="00960260" w:rsidRPr="009C3DBD" w:rsidRDefault="00960260" w:rsidP="00B441C5">
            <w:pPr>
              <w:rPr>
                <w:b/>
              </w:rPr>
            </w:pPr>
            <w:r>
              <w:rPr>
                <w:b/>
              </w:rPr>
              <w:t>Regulation 121B</w:t>
            </w:r>
            <w:r w:rsidRPr="009C3DBD">
              <w:rPr>
                <w:b/>
              </w:rPr>
              <w:t xml:space="preserve"> Reference</w:t>
            </w:r>
          </w:p>
        </w:tc>
        <w:tc>
          <w:tcPr>
            <w:tcW w:w="4820" w:type="dxa"/>
          </w:tcPr>
          <w:p w14:paraId="5AAC50F6" w14:textId="77777777" w:rsidR="00960260" w:rsidRPr="009C3DBD" w:rsidRDefault="00960260" w:rsidP="00B441C5">
            <w:pPr>
              <w:rPr>
                <w:b/>
              </w:rPr>
            </w:pPr>
            <w:r w:rsidRPr="009C3DBD">
              <w:rPr>
                <w:b/>
              </w:rPr>
              <w:t>Description</w:t>
            </w:r>
          </w:p>
        </w:tc>
        <w:tc>
          <w:tcPr>
            <w:tcW w:w="3005" w:type="dxa"/>
          </w:tcPr>
          <w:p w14:paraId="1FAACE2D" w14:textId="77777777" w:rsidR="00960260" w:rsidRPr="009C3DBD" w:rsidRDefault="00960260" w:rsidP="00B441C5">
            <w:pPr>
              <w:rPr>
                <w:b/>
              </w:rPr>
            </w:pPr>
            <w:r w:rsidRPr="009C3DBD">
              <w:rPr>
                <w:b/>
              </w:rPr>
              <w:t xml:space="preserve">Amount </w:t>
            </w:r>
            <w:r>
              <w:rPr>
                <w:b/>
              </w:rPr>
              <w:t>(rounded up to nearest £)</w:t>
            </w:r>
          </w:p>
        </w:tc>
      </w:tr>
      <w:tr w:rsidR="00960260" w:rsidRPr="009C3DBD" w14:paraId="1D7A7A9E" w14:textId="77777777" w:rsidTr="00B441C5">
        <w:tc>
          <w:tcPr>
            <w:tcW w:w="1951" w:type="dxa"/>
          </w:tcPr>
          <w:p w14:paraId="011C8E53" w14:textId="77777777" w:rsidR="00960260" w:rsidRPr="009C3DBD" w:rsidRDefault="00960260" w:rsidP="00B441C5">
            <w:pPr>
              <w:spacing w:after="120"/>
            </w:pPr>
            <w:r w:rsidRPr="009C3DBD">
              <w:t>2(a)</w:t>
            </w:r>
          </w:p>
        </w:tc>
        <w:tc>
          <w:tcPr>
            <w:tcW w:w="4820" w:type="dxa"/>
          </w:tcPr>
          <w:p w14:paraId="3F8CAAA5" w14:textId="77777777" w:rsidR="00960260" w:rsidRPr="009C3DBD" w:rsidRDefault="00960260" w:rsidP="00B441C5">
            <w:pPr>
              <w:spacing w:after="120"/>
            </w:pPr>
            <w:r w:rsidRPr="009C3DBD">
              <w:t>Total CIL receipts for the reported year</w:t>
            </w:r>
          </w:p>
        </w:tc>
        <w:tc>
          <w:tcPr>
            <w:tcW w:w="3005" w:type="dxa"/>
          </w:tcPr>
          <w:p w14:paraId="127B4108" w14:textId="1FD83B36" w:rsidR="00960260" w:rsidRPr="00BB5B95" w:rsidRDefault="00960260" w:rsidP="00B441C5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76450B">
              <w:rPr>
                <w:b/>
                <w:bCs/>
              </w:rPr>
              <w:t>23,059</w:t>
            </w:r>
          </w:p>
        </w:tc>
      </w:tr>
      <w:tr w:rsidR="00960260" w:rsidRPr="009C3DBD" w14:paraId="3825DA8D" w14:textId="77777777" w:rsidTr="00B441C5">
        <w:tc>
          <w:tcPr>
            <w:tcW w:w="1951" w:type="dxa"/>
          </w:tcPr>
          <w:p w14:paraId="7EBEC767" w14:textId="77777777" w:rsidR="00960260" w:rsidRPr="009C3DBD" w:rsidRDefault="00960260" w:rsidP="00B441C5">
            <w:pPr>
              <w:spacing w:after="120"/>
            </w:pPr>
            <w:r w:rsidRPr="009C3DBD">
              <w:t>2(b)</w:t>
            </w:r>
          </w:p>
        </w:tc>
        <w:tc>
          <w:tcPr>
            <w:tcW w:w="4820" w:type="dxa"/>
          </w:tcPr>
          <w:p w14:paraId="77F4A99C" w14:textId="77777777" w:rsidR="00960260" w:rsidRPr="009C3DBD" w:rsidRDefault="00960260" w:rsidP="00B441C5">
            <w:pPr>
              <w:spacing w:after="120"/>
            </w:pPr>
            <w:r w:rsidRPr="009C3DBD">
              <w:t>Total CIL expenditure for the reported year</w:t>
            </w:r>
          </w:p>
        </w:tc>
        <w:tc>
          <w:tcPr>
            <w:tcW w:w="3005" w:type="dxa"/>
          </w:tcPr>
          <w:p w14:paraId="001BB4CB" w14:textId="7BB5F38D" w:rsidR="00960260" w:rsidRPr="009D3704" w:rsidRDefault="00960260" w:rsidP="00B441C5">
            <w:pPr>
              <w:spacing w:after="160" w:line="259" w:lineRule="auto"/>
              <w:rPr>
                <w:b/>
                <w:bCs/>
              </w:rPr>
            </w:pPr>
            <w:r w:rsidRPr="009D3704">
              <w:rPr>
                <w:b/>
                <w:bCs/>
                <w:color w:val="000000" w:themeColor="text1"/>
              </w:rPr>
              <w:t>£</w:t>
            </w:r>
            <w:r w:rsidRPr="004A0557">
              <w:rPr>
                <w:sz w:val="24"/>
                <w:szCs w:val="24"/>
              </w:rPr>
              <w:t>1</w:t>
            </w:r>
            <w:r w:rsidR="0076450B" w:rsidRPr="004A0557">
              <w:rPr>
                <w:sz w:val="24"/>
                <w:szCs w:val="24"/>
              </w:rPr>
              <w:t>3,</w:t>
            </w:r>
            <w:r w:rsidR="004A0557" w:rsidRPr="004A0557">
              <w:rPr>
                <w:sz w:val="24"/>
                <w:szCs w:val="24"/>
              </w:rPr>
              <w:t>715</w:t>
            </w:r>
          </w:p>
          <w:p w14:paraId="41F3919C" w14:textId="77777777" w:rsidR="00960260" w:rsidRPr="009D3704" w:rsidRDefault="00960260" w:rsidP="00B441C5">
            <w:pPr>
              <w:spacing w:after="120"/>
              <w:rPr>
                <w:b/>
                <w:bCs/>
              </w:rPr>
            </w:pPr>
          </w:p>
        </w:tc>
      </w:tr>
      <w:tr w:rsidR="00960260" w:rsidRPr="009C3DBD" w14:paraId="0ADEA87F" w14:textId="77777777" w:rsidTr="00B441C5">
        <w:tc>
          <w:tcPr>
            <w:tcW w:w="1951" w:type="dxa"/>
          </w:tcPr>
          <w:p w14:paraId="1F3E2306" w14:textId="77777777" w:rsidR="00960260" w:rsidRPr="009C3DBD" w:rsidRDefault="00960260" w:rsidP="00B441C5">
            <w:pPr>
              <w:spacing w:after="120"/>
            </w:pPr>
            <w:r w:rsidRPr="009C3DBD">
              <w:t>2(c)</w:t>
            </w:r>
          </w:p>
        </w:tc>
        <w:tc>
          <w:tcPr>
            <w:tcW w:w="4820" w:type="dxa"/>
          </w:tcPr>
          <w:p w14:paraId="2DD261D1" w14:textId="77777777" w:rsidR="00960260" w:rsidRPr="009C3DBD" w:rsidRDefault="00960260" w:rsidP="00B441C5">
            <w:pPr>
              <w:spacing w:after="120"/>
            </w:pPr>
            <w:r w:rsidRPr="009C3DBD">
              <w:t xml:space="preserve">Summary of CIL expenditure during the reported year including-  </w:t>
            </w:r>
          </w:p>
          <w:p w14:paraId="7AFF5116" w14:textId="77777777" w:rsidR="00960260" w:rsidRPr="009C3DBD" w:rsidRDefault="00960260" w:rsidP="00B441C5">
            <w:pPr>
              <w:spacing w:after="120"/>
            </w:pPr>
            <w:r w:rsidRPr="009C3DBD">
              <w:t xml:space="preserve">i) The items to which CIL has been applied </w:t>
            </w:r>
          </w:p>
          <w:p w14:paraId="2FD6A1BE" w14:textId="77777777" w:rsidR="00960260" w:rsidRPr="009C3DBD" w:rsidRDefault="00960260" w:rsidP="00B441C5">
            <w:pPr>
              <w:spacing w:after="120"/>
            </w:pPr>
            <w:r w:rsidRPr="009C3DBD">
              <w:t>ii) The amount of CIL expenditure on each item</w:t>
            </w:r>
          </w:p>
          <w:p w14:paraId="63374EDE" w14:textId="0B4C5286" w:rsidR="004A0557" w:rsidRPr="004A0557" w:rsidRDefault="00960260" w:rsidP="004A0557">
            <w:pPr>
              <w:spacing w:after="120"/>
              <w:rPr>
                <w:b/>
              </w:rPr>
            </w:pPr>
            <w:r w:rsidRPr="009C3DBD">
              <w:t xml:space="preserve"> </w:t>
            </w:r>
            <w:r w:rsidRPr="005F0161">
              <w:rPr>
                <w:b/>
              </w:rPr>
              <w:t>Project:</w:t>
            </w:r>
          </w:p>
          <w:p w14:paraId="1C662754" w14:textId="77777777" w:rsidR="004A0557" w:rsidRPr="00DF7AF5" w:rsidRDefault="004A0557" w:rsidP="004A0557">
            <w:pPr>
              <w:tabs>
                <w:tab w:val="left" w:pos="7710"/>
              </w:tabs>
              <w:spacing w:after="0" w:line="240" w:lineRule="auto"/>
              <w:rPr>
                <w:b/>
                <w:bCs/>
              </w:rPr>
            </w:pPr>
            <w:r w:rsidRPr="00DF7AF5">
              <w:rPr>
                <w:b/>
                <w:bCs/>
              </w:rPr>
              <w:t>V:   phone-box, signs, towpath, defibrillator, commemorative bench, gate widening and bins</w:t>
            </w:r>
          </w:p>
          <w:p w14:paraId="43700D63" w14:textId="260802F5" w:rsidR="004A0557" w:rsidRPr="00DF7AF5" w:rsidRDefault="004A0557" w:rsidP="004A0557">
            <w:pPr>
              <w:tabs>
                <w:tab w:val="left" w:pos="7710"/>
              </w:tabs>
              <w:spacing w:after="0" w:line="240" w:lineRule="auto"/>
              <w:rPr>
                <w:b/>
                <w:bCs/>
              </w:rPr>
            </w:pPr>
            <w:r w:rsidRPr="00DF7AF5">
              <w:rPr>
                <w:b/>
                <w:bCs/>
              </w:rPr>
              <w:t>VI:  Ferry Lane slipway and field entrance</w:t>
            </w:r>
          </w:p>
          <w:p w14:paraId="5B8D19D5" w14:textId="0738A8BB" w:rsidR="00960260" w:rsidRPr="009C3DBD" w:rsidRDefault="004A0557" w:rsidP="004A0557">
            <w:pPr>
              <w:spacing w:after="120"/>
            </w:pPr>
            <w:r w:rsidRPr="00DF7AF5">
              <w:rPr>
                <w:b/>
                <w:bCs/>
              </w:rPr>
              <w:t>VIII:flow</w:t>
            </w:r>
            <w:r w:rsidR="00CF43A2" w:rsidRPr="00DF7AF5">
              <w:rPr>
                <w:b/>
                <w:bCs/>
              </w:rPr>
              <w:t>e</w:t>
            </w:r>
            <w:r w:rsidRPr="00DF7AF5">
              <w:rPr>
                <w:b/>
                <w:bCs/>
              </w:rPr>
              <w:t>rboxes</w:t>
            </w:r>
          </w:p>
        </w:tc>
        <w:tc>
          <w:tcPr>
            <w:tcW w:w="3005" w:type="dxa"/>
          </w:tcPr>
          <w:p w14:paraId="6CE5A8EC" w14:textId="707DFD51" w:rsidR="00960260" w:rsidRDefault="004A0557" w:rsidP="00B441C5">
            <w:pPr>
              <w:spacing w:after="120"/>
            </w:pPr>
            <w:r>
              <w:t>V:  1718+4276=£5994</w:t>
            </w:r>
          </w:p>
          <w:p w14:paraId="258A3BFD" w14:textId="10C7C6AB" w:rsidR="004A0557" w:rsidRDefault="004A0557" w:rsidP="00B441C5">
            <w:pPr>
              <w:spacing w:after="120"/>
            </w:pPr>
            <w:r>
              <w:t>VI: £4431</w:t>
            </w:r>
          </w:p>
          <w:p w14:paraId="0C843B18" w14:textId="7B585B69" w:rsidR="004A0557" w:rsidRPr="009C3DBD" w:rsidRDefault="004A0557" w:rsidP="00B441C5">
            <w:pPr>
              <w:spacing w:after="120"/>
            </w:pPr>
            <w:r>
              <w:t>VIII: £3290</w:t>
            </w:r>
          </w:p>
          <w:p w14:paraId="418E4AF6" w14:textId="77777777" w:rsidR="00960260" w:rsidRPr="009C3DBD" w:rsidRDefault="00960260" w:rsidP="00B441C5">
            <w:pPr>
              <w:spacing w:after="120"/>
            </w:pPr>
          </w:p>
        </w:tc>
      </w:tr>
      <w:tr w:rsidR="00960260" w:rsidRPr="009C3DBD" w14:paraId="3AF1AD01" w14:textId="77777777" w:rsidTr="00B441C5">
        <w:tc>
          <w:tcPr>
            <w:tcW w:w="1951" w:type="dxa"/>
          </w:tcPr>
          <w:p w14:paraId="1AF2BD8C" w14:textId="77777777" w:rsidR="00960260" w:rsidRPr="009C3DBD" w:rsidRDefault="00960260" w:rsidP="00B441C5">
            <w:pPr>
              <w:spacing w:after="120"/>
            </w:pPr>
            <w:r w:rsidRPr="009C3DBD">
              <w:t>2(d)</w:t>
            </w:r>
          </w:p>
        </w:tc>
        <w:tc>
          <w:tcPr>
            <w:tcW w:w="4820" w:type="dxa"/>
          </w:tcPr>
          <w:p w14:paraId="6D5E5A2E" w14:textId="77777777" w:rsidR="00960260" w:rsidRPr="009C3DBD" w:rsidRDefault="00960260" w:rsidP="00B441C5">
            <w:pPr>
              <w:spacing w:after="120"/>
            </w:pPr>
            <w:r w:rsidRPr="009C3DBD">
              <w:t>Details of any notices received in accordance with Regulation 59E*, including:</w:t>
            </w:r>
          </w:p>
          <w:p w14:paraId="57B68B00" w14:textId="77777777" w:rsidR="00960260" w:rsidRPr="009C3DBD" w:rsidRDefault="00960260" w:rsidP="00960260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after="120" w:line="240" w:lineRule="auto"/>
            </w:pPr>
            <w:r w:rsidRPr="009C3DBD">
              <w:t>Total value of CIL receipts subject to notices served in accordance with regulation 59E during the reported year;</w:t>
            </w:r>
          </w:p>
          <w:p w14:paraId="10FF553F" w14:textId="77777777" w:rsidR="00960260" w:rsidRPr="009C3DBD" w:rsidRDefault="00960260" w:rsidP="00960260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after="120" w:line="240" w:lineRule="auto"/>
              <w:ind w:left="317" w:hanging="283"/>
            </w:pPr>
            <w:r w:rsidRPr="009C3DBD">
              <w:t>The total value of CIL receipts subject to a notice served in accordance with regulation 59E in any year that h</w:t>
            </w:r>
            <w:r>
              <w:t>as not been paid to the Borough</w:t>
            </w:r>
            <w:r w:rsidRPr="009C3DBD">
              <w:t xml:space="preserve"> Council by the end of the reported year</w:t>
            </w:r>
          </w:p>
        </w:tc>
        <w:tc>
          <w:tcPr>
            <w:tcW w:w="3005" w:type="dxa"/>
          </w:tcPr>
          <w:p w14:paraId="2E7607FD" w14:textId="77777777" w:rsidR="00960260" w:rsidRPr="009C3DBD" w:rsidRDefault="00960260" w:rsidP="00B441C5">
            <w:pPr>
              <w:spacing w:after="120"/>
            </w:pPr>
          </w:p>
          <w:p w14:paraId="011D2DEF" w14:textId="77777777" w:rsidR="00960260" w:rsidRPr="009C3DBD" w:rsidRDefault="00960260" w:rsidP="00B441C5">
            <w:pPr>
              <w:spacing w:after="120"/>
            </w:pPr>
          </w:p>
          <w:p w14:paraId="5777E611" w14:textId="77777777" w:rsidR="00960260" w:rsidRPr="009C3DBD" w:rsidRDefault="00960260" w:rsidP="00B441C5">
            <w:pPr>
              <w:spacing w:after="120"/>
            </w:pPr>
          </w:p>
          <w:p w14:paraId="2DC1F584" w14:textId="77777777" w:rsidR="00960260" w:rsidRPr="009C3DBD" w:rsidRDefault="00960260" w:rsidP="00B441C5">
            <w:pPr>
              <w:spacing w:after="120"/>
            </w:pPr>
            <w:r w:rsidRPr="009C3DBD">
              <w:t>£</w:t>
            </w:r>
          </w:p>
          <w:p w14:paraId="04F49802" w14:textId="77777777" w:rsidR="00960260" w:rsidRPr="009C3DBD" w:rsidRDefault="00960260" w:rsidP="00B441C5">
            <w:pPr>
              <w:spacing w:after="120"/>
            </w:pPr>
          </w:p>
          <w:p w14:paraId="36782A0B" w14:textId="77777777" w:rsidR="00960260" w:rsidRPr="009C3DBD" w:rsidRDefault="00960260" w:rsidP="00B441C5">
            <w:pPr>
              <w:spacing w:after="120"/>
            </w:pPr>
            <w:r w:rsidRPr="009C3DBD">
              <w:t>£</w:t>
            </w:r>
          </w:p>
        </w:tc>
      </w:tr>
      <w:tr w:rsidR="00960260" w:rsidRPr="009C3DBD" w14:paraId="07C6C7D5" w14:textId="77777777" w:rsidTr="00B441C5">
        <w:tc>
          <w:tcPr>
            <w:tcW w:w="1951" w:type="dxa"/>
          </w:tcPr>
          <w:p w14:paraId="6486E45D" w14:textId="77777777" w:rsidR="00960260" w:rsidRPr="009C3DBD" w:rsidRDefault="00960260" w:rsidP="00B441C5">
            <w:pPr>
              <w:spacing w:after="120"/>
            </w:pPr>
            <w:r w:rsidRPr="009C3DBD">
              <w:t>2(e)(i)</w:t>
            </w:r>
          </w:p>
        </w:tc>
        <w:tc>
          <w:tcPr>
            <w:tcW w:w="4820" w:type="dxa"/>
          </w:tcPr>
          <w:p w14:paraId="25F3BE4B" w14:textId="77777777" w:rsidR="00960260" w:rsidRPr="009C3DBD" w:rsidRDefault="00960260" w:rsidP="00B441C5">
            <w:pPr>
              <w:spacing w:after="120"/>
            </w:pPr>
            <w:r w:rsidRPr="009C3DBD">
              <w:t>The total amount of CIL receipts for the reported year retained at the end of the reported year</w:t>
            </w:r>
          </w:p>
        </w:tc>
        <w:tc>
          <w:tcPr>
            <w:tcW w:w="3005" w:type="dxa"/>
          </w:tcPr>
          <w:p w14:paraId="12D81C6A" w14:textId="38DFF7D6" w:rsidR="00960260" w:rsidRPr="009C3DBD" w:rsidRDefault="00960260" w:rsidP="00B441C5">
            <w:pPr>
              <w:spacing w:after="120"/>
            </w:pPr>
            <w:r w:rsidRPr="004A0557">
              <w:rPr>
                <w:color w:val="000000" w:themeColor="text1"/>
              </w:rPr>
              <w:t>£</w:t>
            </w:r>
            <w:r w:rsidR="004A0557" w:rsidRPr="004A0557">
              <w:rPr>
                <w:color w:val="000000" w:themeColor="text1"/>
                <w:sz w:val="24"/>
                <w:szCs w:val="24"/>
              </w:rPr>
              <w:t>9344</w:t>
            </w:r>
          </w:p>
        </w:tc>
      </w:tr>
      <w:tr w:rsidR="00960260" w:rsidRPr="009C3DBD" w14:paraId="54299029" w14:textId="77777777" w:rsidTr="00B441C5">
        <w:tc>
          <w:tcPr>
            <w:tcW w:w="1951" w:type="dxa"/>
          </w:tcPr>
          <w:p w14:paraId="6FECE821" w14:textId="77777777" w:rsidR="00960260" w:rsidRPr="009C3DBD" w:rsidRDefault="00960260" w:rsidP="00B441C5">
            <w:pPr>
              <w:spacing w:after="120"/>
            </w:pPr>
            <w:r w:rsidRPr="009C3DBD">
              <w:t>2(e)(ii)</w:t>
            </w:r>
          </w:p>
        </w:tc>
        <w:tc>
          <w:tcPr>
            <w:tcW w:w="4820" w:type="dxa"/>
          </w:tcPr>
          <w:p w14:paraId="6E922B34" w14:textId="77777777" w:rsidR="00960260" w:rsidRPr="009C3DBD" w:rsidRDefault="00960260" w:rsidP="00B441C5">
            <w:pPr>
              <w:spacing w:after="120"/>
            </w:pPr>
            <w:r w:rsidRPr="009C3DBD">
              <w:t>The total amount of CIL receipts from previous years retained at the end of the reported year</w:t>
            </w:r>
          </w:p>
        </w:tc>
        <w:tc>
          <w:tcPr>
            <w:tcW w:w="3005" w:type="dxa"/>
          </w:tcPr>
          <w:p w14:paraId="78905569" w14:textId="77777777" w:rsidR="00960260" w:rsidRPr="009C3DBD" w:rsidRDefault="00960260" w:rsidP="00B441C5">
            <w:pPr>
              <w:spacing w:after="120"/>
            </w:pPr>
            <w:r w:rsidRPr="009C3DBD">
              <w:t>£</w:t>
            </w:r>
            <w:r>
              <w:t>none</w:t>
            </w:r>
          </w:p>
        </w:tc>
      </w:tr>
    </w:tbl>
    <w:p w14:paraId="598C47D7" w14:textId="77777777" w:rsidR="00960260" w:rsidRPr="009C3DBD" w:rsidRDefault="00960260" w:rsidP="00960260">
      <w:pPr>
        <w:spacing w:after="0" w:line="240" w:lineRule="auto"/>
      </w:pPr>
      <w:r w:rsidRPr="009C3DBD">
        <w:t xml:space="preserve">*Regulation 59E – Recovery of CIL passed to Local Councils. This will apply where a Local Council has not spent its CIL in accordance with the CIL Regulations or has not spent CIL within 5 years of its receipt. </w:t>
      </w:r>
    </w:p>
    <w:p w14:paraId="75ACDFDD" w14:textId="77777777" w:rsidR="00960260" w:rsidRDefault="00960260" w:rsidP="00960260"/>
    <w:p w14:paraId="04151C8C" w14:textId="77777777" w:rsidR="00960260" w:rsidRDefault="00960260" w:rsidP="00960260"/>
    <w:p w14:paraId="20E56EE9" w14:textId="77777777" w:rsidR="00FD4102" w:rsidRDefault="00FD4102"/>
    <w:sectPr w:rsidR="00FD4102" w:rsidSect="00E83C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134"/>
    <w:multiLevelType w:val="hybridMultilevel"/>
    <w:tmpl w:val="D0B4189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80D"/>
    <w:multiLevelType w:val="hybridMultilevel"/>
    <w:tmpl w:val="D0B4189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1FF6"/>
    <w:multiLevelType w:val="hybridMultilevel"/>
    <w:tmpl w:val="D0B41898"/>
    <w:lvl w:ilvl="0" w:tplc="8CA639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E15C1"/>
    <w:multiLevelType w:val="hybridMultilevel"/>
    <w:tmpl w:val="D8583316"/>
    <w:lvl w:ilvl="0" w:tplc="58F077BC">
      <w:start w:val="1"/>
      <w:numFmt w:val="lowerRoman"/>
      <w:lvlText w:val="%1)"/>
      <w:lvlJc w:val="left"/>
      <w:pPr>
        <w:ind w:left="103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421F656C"/>
    <w:multiLevelType w:val="hybridMultilevel"/>
    <w:tmpl w:val="62BAD12E"/>
    <w:lvl w:ilvl="0" w:tplc="EED05014">
      <w:start w:val="1"/>
      <w:numFmt w:val="lowerRoman"/>
      <w:lvlText w:val="%1)"/>
      <w:lvlJc w:val="left"/>
      <w:pPr>
        <w:ind w:left="103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64E16B60"/>
    <w:multiLevelType w:val="hybridMultilevel"/>
    <w:tmpl w:val="D0B4189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32AA3"/>
    <w:multiLevelType w:val="hybridMultilevel"/>
    <w:tmpl w:val="D0B4189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77708">
    <w:abstractNumId w:val="2"/>
  </w:num>
  <w:num w:numId="2" w16cid:durableId="467941302">
    <w:abstractNumId w:val="0"/>
  </w:num>
  <w:num w:numId="3" w16cid:durableId="1388996618">
    <w:abstractNumId w:val="5"/>
  </w:num>
  <w:num w:numId="4" w16cid:durableId="265961792">
    <w:abstractNumId w:val="3"/>
  </w:num>
  <w:num w:numId="5" w16cid:durableId="1944263393">
    <w:abstractNumId w:val="4"/>
  </w:num>
  <w:num w:numId="6" w16cid:durableId="1707481545">
    <w:abstractNumId w:val="6"/>
  </w:num>
  <w:num w:numId="7" w16cid:durableId="41054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6fe5532a-bab2-4286-923b-8d44ada48728"/>
  </w:docVars>
  <w:rsids>
    <w:rsidRoot w:val="00E83C8F"/>
    <w:rsid w:val="00036FA1"/>
    <w:rsid w:val="000761BE"/>
    <w:rsid w:val="001134F5"/>
    <w:rsid w:val="00146714"/>
    <w:rsid w:val="00201EC1"/>
    <w:rsid w:val="00296BD1"/>
    <w:rsid w:val="002F6237"/>
    <w:rsid w:val="00303961"/>
    <w:rsid w:val="003A359A"/>
    <w:rsid w:val="003C4509"/>
    <w:rsid w:val="003E3387"/>
    <w:rsid w:val="00490373"/>
    <w:rsid w:val="004A0557"/>
    <w:rsid w:val="004F46E6"/>
    <w:rsid w:val="005D5D55"/>
    <w:rsid w:val="005F41D3"/>
    <w:rsid w:val="00613B9A"/>
    <w:rsid w:val="00630000"/>
    <w:rsid w:val="00637E46"/>
    <w:rsid w:val="00653BF0"/>
    <w:rsid w:val="00661799"/>
    <w:rsid w:val="00670338"/>
    <w:rsid w:val="00711644"/>
    <w:rsid w:val="007117B1"/>
    <w:rsid w:val="0076450B"/>
    <w:rsid w:val="008C010B"/>
    <w:rsid w:val="008F35C3"/>
    <w:rsid w:val="008F4DA2"/>
    <w:rsid w:val="00914672"/>
    <w:rsid w:val="00960260"/>
    <w:rsid w:val="009D3704"/>
    <w:rsid w:val="00A42A28"/>
    <w:rsid w:val="00A72B8B"/>
    <w:rsid w:val="00B33726"/>
    <w:rsid w:val="00B4554E"/>
    <w:rsid w:val="00B65613"/>
    <w:rsid w:val="00BE089B"/>
    <w:rsid w:val="00CF43A2"/>
    <w:rsid w:val="00D11CFA"/>
    <w:rsid w:val="00D4219E"/>
    <w:rsid w:val="00DF7AF5"/>
    <w:rsid w:val="00E01179"/>
    <w:rsid w:val="00E31E41"/>
    <w:rsid w:val="00E83C8F"/>
    <w:rsid w:val="00FA2CE6"/>
    <w:rsid w:val="00FB0AA8"/>
    <w:rsid w:val="00FD4102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B027"/>
  <w15:chartTrackingRefBased/>
  <w15:docId w15:val="{20D69DD0-12B1-43FE-AE27-B241DFA1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C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E0A1-9C95-401D-8EBE-9F2C1684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Sermon (Staff)</dc:creator>
  <cp:keywords/>
  <dc:description/>
  <cp:lastModifiedBy>Paul Sermon (Student)</cp:lastModifiedBy>
  <cp:revision>2</cp:revision>
  <cp:lastPrinted>2025-12-02T16:07:00Z</cp:lastPrinted>
  <dcterms:created xsi:type="dcterms:W3CDTF">2026-01-02T10:49:00Z</dcterms:created>
  <dcterms:modified xsi:type="dcterms:W3CDTF">2026-01-02T10:49:00Z</dcterms:modified>
</cp:coreProperties>
</file>